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775D" w:rsidRDefault="00CC775D" w:rsidP="00474683">
      <w:pPr>
        <w:jc w:val="center"/>
        <w:rPr>
          <w:rFonts w:ascii="Times New Roman" w:eastAsia="Calibri" w:hAnsi="Times New Roman"/>
          <w:b/>
        </w:rPr>
      </w:pPr>
    </w:p>
    <w:p w:rsidR="00CC775D" w:rsidRDefault="00673437" w:rsidP="00673437">
      <w:pPr>
        <w:jc w:val="center"/>
        <w:rPr>
          <w:rFonts w:ascii="Times New Roman" w:eastAsia="Calibri" w:hAnsi="Times New Roman"/>
          <w:b/>
        </w:rPr>
      </w:pPr>
      <w:r>
        <w:rPr>
          <w:noProof/>
        </w:rPr>
        <w:drawing>
          <wp:inline distT="0" distB="0" distL="0" distR="0" wp14:anchorId="49CBE97F" wp14:editId="0254F6A5">
            <wp:extent cx="2665730" cy="1712595"/>
            <wp:effectExtent l="0" t="0" r="1270" b="1905"/>
            <wp:docPr id="1" name="Imagen 1" descr="La Escuela de Oficios y la Lotería de animales / Por Jesús Matheu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a Escuela de Oficios y la Lotería de animales / Por Jesús Matheus ..."/>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665730" cy="1712595"/>
                    </a:xfrm>
                    <a:prstGeom prst="rect">
                      <a:avLst/>
                    </a:prstGeom>
                    <a:noFill/>
                    <a:ln>
                      <a:noFill/>
                    </a:ln>
                  </pic:spPr>
                </pic:pic>
              </a:graphicData>
            </a:graphic>
          </wp:inline>
        </w:drawing>
      </w:r>
    </w:p>
    <w:p w:rsidR="00474683" w:rsidRDefault="00474683" w:rsidP="00474683">
      <w:pPr>
        <w:jc w:val="center"/>
        <w:rPr>
          <w:rFonts w:ascii="Times New Roman" w:eastAsia="Calibri" w:hAnsi="Times New Roman"/>
          <w:b/>
        </w:rPr>
      </w:pPr>
      <w:r>
        <w:rPr>
          <w:rFonts w:ascii="Times New Roman" w:eastAsia="Calibri" w:hAnsi="Times New Roman"/>
          <w:b/>
        </w:rPr>
        <w:t xml:space="preserve">La </w:t>
      </w:r>
      <w:proofErr w:type="spellStart"/>
      <w:r>
        <w:rPr>
          <w:rFonts w:ascii="Times New Roman" w:eastAsia="Calibri" w:hAnsi="Times New Roman"/>
          <w:b/>
        </w:rPr>
        <w:t>Pareidólica</w:t>
      </w:r>
      <w:proofErr w:type="spellEnd"/>
      <w:r>
        <w:rPr>
          <w:rFonts w:ascii="Times New Roman" w:eastAsia="Calibri" w:hAnsi="Times New Roman"/>
          <w:b/>
        </w:rPr>
        <w:t xml:space="preserve"> ciudad de Carora </w:t>
      </w:r>
    </w:p>
    <w:p w:rsidR="00474683" w:rsidRDefault="00474683" w:rsidP="00474683">
      <w:pPr>
        <w:jc w:val="center"/>
        <w:rPr>
          <w:rFonts w:ascii="Times New Roman" w:eastAsia="Calibri" w:hAnsi="Times New Roman"/>
          <w:b/>
        </w:rPr>
      </w:pPr>
      <w:r>
        <w:rPr>
          <w:rFonts w:ascii="Times New Roman" w:eastAsia="Calibri" w:hAnsi="Times New Roman"/>
          <w:b/>
        </w:rPr>
        <w:t>y la Lotería de Animalitos.</w:t>
      </w:r>
    </w:p>
    <w:p w:rsidR="00FB1297" w:rsidRPr="00214F1F" w:rsidRDefault="00FB1297" w:rsidP="00214F1F">
      <w:pPr>
        <w:jc w:val="right"/>
        <w:rPr>
          <w:rFonts w:ascii="Times New Roman" w:eastAsia="Calibri" w:hAnsi="Times New Roman"/>
        </w:rPr>
      </w:pPr>
      <w:r w:rsidRPr="00214F1F">
        <w:rPr>
          <w:rFonts w:ascii="Times New Roman" w:eastAsia="Calibri" w:hAnsi="Times New Roman"/>
        </w:rPr>
        <w:t>Luis Eduardo Cortés Riera.</w:t>
      </w:r>
    </w:p>
    <w:p w:rsidR="00474683" w:rsidRPr="00673437" w:rsidRDefault="00FB1297" w:rsidP="00440092">
      <w:pPr>
        <w:jc w:val="both"/>
        <w:rPr>
          <w:rFonts w:ascii="Times New Roman" w:eastAsia="Calibri" w:hAnsi="Times New Roman"/>
        </w:rPr>
      </w:pPr>
      <w:r w:rsidRPr="00214F1F">
        <w:rPr>
          <w:rFonts w:ascii="Times New Roman" w:eastAsia="Calibri" w:hAnsi="Times New Roman"/>
        </w:rPr>
        <w:t xml:space="preserve"> cronistadecarora@gmail.com</w:t>
      </w:r>
    </w:p>
    <w:p w:rsidR="00474683" w:rsidRDefault="00474683" w:rsidP="00440092">
      <w:pPr>
        <w:ind w:firstLine="708"/>
        <w:jc w:val="both"/>
        <w:rPr>
          <w:rFonts w:ascii="Times New Roman" w:eastAsia="Calibri" w:hAnsi="Times New Roman"/>
        </w:rPr>
      </w:pPr>
      <w:r>
        <w:rPr>
          <w:rFonts w:ascii="Times New Roman" w:eastAsia="Calibri" w:hAnsi="Times New Roman"/>
        </w:rPr>
        <w:t xml:space="preserve">En la ya lejana década de 1960 era Carora una ciudad venezolana atrapada hasta el vértigo por un fenómeno psicológico llamado </w:t>
      </w:r>
      <w:proofErr w:type="spellStart"/>
      <w:r>
        <w:rPr>
          <w:rFonts w:ascii="Times New Roman" w:eastAsia="Calibri" w:hAnsi="Times New Roman"/>
        </w:rPr>
        <w:t>Pareidolia</w:t>
      </w:r>
      <w:proofErr w:type="spellEnd"/>
      <w:r>
        <w:rPr>
          <w:rFonts w:ascii="Times New Roman" w:eastAsia="Calibri" w:hAnsi="Times New Roman"/>
        </w:rPr>
        <w:t xml:space="preserve">. Se trata de un estímulo vago y aleatorio, habitualmente una imagen que se percibe como una forma reconocible debido a un sesgo perceptivo. Viene del griego </w:t>
      </w:r>
      <w:proofErr w:type="spellStart"/>
      <w:r>
        <w:rPr>
          <w:rFonts w:ascii="Times New Roman" w:eastAsia="Calibri" w:hAnsi="Times New Roman"/>
          <w:b/>
        </w:rPr>
        <w:t>eidolon</w:t>
      </w:r>
      <w:proofErr w:type="spellEnd"/>
      <w:r>
        <w:rPr>
          <w:rFonts w:ascii="Times New Roman" w:eastAsia="Calibri" w:hAnsi="Times New Roman"/>
          <w:b/>
        </w:rPr>
        <w:t xml:space="preserve"> </w:t>
      </w:r>
      <w:r>
        <w:rPr>
          <w:rFonts w:ascii="Times New Roman" w:eastAsia="Calibri" w:hAnsi="Times New Roman"/>
        </w:rPr>
        <w:t xml:space="preserve">(figura o imagen), y del prefijo para, igual o semejante a. Al principio tuvo vinculación con la psiquiatría, pero debido a su uso común perdió sentido patológico. La </w:t>
      </w:r>
      <w:proofErr w:type="spellStart"/>
      <w:r>
        <w:rPr>
          <w:rFonts w:ascii="Times New Roman" w:eastAsia="Calibri" w:hAnsi="Times New Roman"/>
        </w:rPr>
        <w:t>pareidolia</w:t>
      </w:r>
      <w:proofErr w:type="spellEnd"/>
      <w:r>
        <w:rPr>
          <w:rFonts w:ascii="Times New Roman" w:eastAsia="Calibri" w:hAnsi="Times New Roman"/>
        </w:rPr>
        <w:t xml:space="preserve"> puede hacer que las personas interpreten imágenes aleatorias, o patrones de luces y sombras como caras o rostros. Es evidente que existe allí una forma de creatividad, y se usa a menudo como explicación de afirmaciones paranormales y religiosas, como ver caras de Jesucristo o de la Virgen María en las nubes, un rostro humano en la superficie del planeta Marte, cuerpos humanos en los perfiles montañosos. </w:t>
      </w:r>
    </w:p>
    <w:p w:rsidR="00474683" w:rsidRDefault="00474683" w:rsidP="00440092">
      <w:pPr>
        <w:shd w:val="clear" w:color="auto" w:fill="FFFFFF"/>
        <w:jc w:val="both"/>
        <w:rPr>
          <w:rFonts w:ascii="Times New Roman" w:eastAsia="Calibri" w:hAnsi="Times New Roman"/>
          <w:color w:val="202122"/>
          <w:shd w:val="clear" w:color="auto" w:fill="FFFFFF"/>
        </w:rPr>
      </w:pPr>
      <w:r>
        <w:rPr>
          <w:rFonts w:ascii="Times New Roman" w:eastAsia="Calibri" w:hAnsi="Times New Roman"/>
        </w:rPr>
        <w:t xml:space="preserve"> </w:t>
      </w:r>
      <w:r w:rsidR="002A2034">
        <w:rPr>
          <w:rFonts w:ascii="Times New Roman" w:eastAsia="Calibri" w:hAnsi="Times New Roman"/>
        </w:rPr>
        <w:tab/>
      </w:r>
      <w:r>
        <w:rPr>
          <w:rFonts w:ascii="Times New Roman" w:eastAsia="Calibri" w:hAnsi="Times New Roman"/>
        </w:rPr>
        <w:t>En estos casos perceptivos actúa la Ley de la Buena Forma o Ley del Destino Común, que fue creada por los psicólogos de la Gestalt alemana.</w:t>
      </w:r>
      <w:r>
        <w:rPr>
          <w:rFonts w:ascii="Times New Roman" w:eastAsia="Calibri" w:hAnsi="Times New Roman"/>
          <w:color w:val="202122"/>
          <w:shd w:val="clear" w:color="auto" w:fill="FFFFFF"/>
        </w:rPr>
        <w:t xml:space="preserve"> Establece que la mente humana atribuye la mejor forma posible a la percepción. También crearon los </w:t>
      </w:r>
      <w:proofErr w:type="spellStart"/>
      <w:r>
        <w:rPr>
          <w:rFonts w:ascii="Times New Roman" w:eastAsia="Calibri" w:hAnsi="Times New Roman"/>
          <w:color w:val="202122"/>
          <w:shd w:val="clear" w:color="auto" w:fill="FFFFFF"/>
        </w:rPr>
        <w:t>gestalistas</w:t>
      </w:r>
      <w:proofErr w:type="spellEnd"/>
      <w:r>
        <w:rPr>
          <w:rFonts w:ascii="Times New Roman" w:eastAsia="Calibri" w:hAnsi="Times New Roman"/>
          <w:color w:val="202122"/>
          <w:shd w:val="clear" w:color="auto" w:fill="FFFFFF"/>
        </w:rPr>
        <w:t xml:space="preserve"> la Ley del Cierre de la Figura: si un contorno no está completamente cerrado, la mente tiende a cerrarlo.  Los </w:t>
      </w:r>
      <w:proofErr w:type="spellStart"/>
      <w:r>
        <w:rPr>
          <w:rFonts w:ascii="Times New Roman" w:eastAsia="Calibri" w:hAnsi="Times New Roman"/>
          <w:color w:val="202122"/>
          <w:shd w:val="clear" w:color="auto" w:fill="FFFFFF"/>
        </w:rPr>
        <w:t>gestalistas</w:t>
      </w:r>
      <w:proofErr w:type="spellEnd"/>
      <w:r>
        <w:rPr>
          <w:rFonts w:ascii="Times New Roman" w:eastAsia="Calibri" w:hAnsi="Times New Roman"/>
          <w:color w:val="202122"/>
          <w:shd w:val="clear" w:color="auto" w:fill="FFFFFF"/>
        </w:rPr>
        <w:t xml:space="preserve"> son herederos de Emmanuel Kant (1724-1804), quien asigna a la imaginación como condición subjetiva y a priori de la percepción, pues el fenómeno es ya una síntesis, una construcción mental.  Del filósofo Edmund Husserl (1859-1938) tomaran los </w:t>
      </w:r>
      <w:proofErr w:type="spellStart"/>
      <w:r>
        <w:rPr>
          <w:rFonts w:ascii="Times New Roman" w:eastAsia="Calibri" w:hAnsi="Times New Roman"/>
          <w:color w:val="202122"/>
          <w:shd w:val="clear" w:color="auto" w:fill="FFFFFF"/>
        </w:rPr>
        <w:t>gestalistas</w:t>
      </w:r>
      <w:proofErr w:type="spellEnd"/>
      <w:r>
        <w:rPr>
          <w:rFonts w:ascii="Times New Roman" w:eastAsia="Calibri" w:hAnsi="Times New Roman"/>
          <w:color w:val="202122"/>
          <w:shd w:val="clear" w:color="auto" w:fill="FFFFFF"/>
        </w:rPr>
        <w:t xml:space="preserve"> su fenomenología, debido a su comprensión de la experiencia consciente como una experiencia fenoménica distinta a la explicación de la ciencia natural. Ir a las cosas mismas antes de todo filosofar. Finalmente, toman de </w:t>
      </w:r>
      <w:proofErr w:type="spellStart"/>
      <w:r>
        <w:rPr>
          <w:rFonts w:ascii="Times New Roman" w:eastAsia="Calibri" w:hAnsi="Times New Roman"/>
          <w:color w:val="202122"/>
          <w:shd w:val="clear" w:color="auto" w:fill="FFFFFF"/>
        </w:rPr>
        <w:t>Ernest</w:t>
      </w:r>
      <w:proofErr w:type="spellEnd"/>
      <w:r>
        <w:rPr>
          <w:rFonts w:ascii="Times New Roman" w:eastAsia="Calibri" w:hAnsi="Times New Roman"/>
          <w:color w:val="202122"/>
          <w:shd w:val="clear" w:color="auto" w:fill="FFFFFF"/>
        </w:rPr>
        <w:t xml:space="preserve"> Mach (1838-1916) su definición de las propiedades de las formas especiales y auditivas como totalidades principales perceptuales. Estas formas poseen cualidades que las distinguen de sus elementos. Las sensaciones se organizan en la consciencia y crean cualidades formales que pueden ser novedosas. </w:t>
      </w:r>
    </w:p>
    <w:p w:rsidR="00474683" w:rsidRDefault="00474683" w:rsidP="00440092">
      <w:pPr>
        <w:shd w:val="clear" w:color="auto" w:fill="FFFFFF"/>
        <w:ind w:firstLine="708"/>
        <w:jc w:val="both"/>
        <w:rPr>
          <w:rFonts w:ascii="Times New Roman" w:eastAsia="Calibri" w:hAnsi="Times New Roman"/>
          <w:color w:val="202122"/>
          <w:shd w:val="clear" w:color="auto" w:fill="FFFFFF"/>
        </w:rPr>
      </w:pPr>
      <w:r>
        <w:rPr>
          <w:rFonts w:ascii="Times New Roman" w:eastAsia="Calibri" w:hAnsi="Times New Roman"/>
        </w:rPr>
        <w:lastRenderedPageBreak/>
        <w:t xml:space="preserve">La psicología de la Gestalt, también llamada psicología de la forma o psicología de la configuración, es una corriente de la psicología moderna surgida en Alemania a principios del siglo XX, cuyos exponentes más reconocidos fueron los teóricos Max </w:t>
      </w:r>
      <w:proofErr w:type="spellStart"/>
      <w:r>
        <w:rPr>
          <w:rFonts w:ascii="Times New Roman" w:eastAsia="Calibri" w:hAnsi="Times New Roman"/>
        </w:rPr>
        <w:t>Wertheimer</w:t>
      </w:r>
      <w:proofErr w:type="spellEnd"/>
      <w:r>
        <w:rPr>
          <w:rFonts w:ascii="Times New Roman" w:eastAsia="Calibri" w:hAnsi="Times New Roman"/>
        </w:rPr>
        <w:t xml:space="preserve">, Wolfgang </w:t>
      </w:r>
      <w:proofErr w:type="spellStart"/>
      <w:r>
        <w:rPr>
          <w:rFonts w:ascii="Times New Roman" w:eastAsia="Calibri" w:hAnsi="Times New Roman"/>
        </w:rPr>
        <w:t>Kohler</w:t>
      </w:r>
      <w:proofErr w:type="spellEnd"/>
      <w:r>
        <w:rPr>
          <w:rFonts w:ascii="Times New Roman" w:eastAsia="Calibri" w:hAnsi="Times New Roman"/>
        </w:rPr>
        <w:t xml:space="preserve">, </w:t>
      </w:r>
      <w:proofErr w:type="spellStart"/>
      <w:r>
        <w:rPr>
          <w:rFonts w:ascii="Times New Roman" w:eastAsia="Calibri" w:hAnsi="Times New Roman"/>
        </w:rPr>
        <w:t>Kurt</w:t>
      </w:r>
      <w:proofErr w:type="spellEnd"/>
      <w:r>
        <w:rPr>
          <w:rFonts w:ascii="Times New Roman" w:eastAsia="Calibri" w:hAnsi="Times New Roman"/>
        </w:rPr>
        <w:t xml:space="preserve"> </w:t>
      </w:r>
      <w:proofErr w:type="spellStart"/>
      <w:r>
        <w:rPr>
          <w:rFonts w:ascii="Times New Roman" w:eastAsia="Calibri" w:hAnsi="Times New Roman"/>
        </w:rPr>
        <w:t>Koffka</w:t>
      </w:r>
      <w:proofErr w:type="spellEnd"/>
      <w:r>
        <w:rPr>
          <w:rFonts w:ascii="Times New Roman" w:eastAsia="Calibri" w:hAnsi="Times New Roman"/>
        </w:rPr>
        <w:t xml:space="preserve"> y </w:t>
      </w:r>
      <w:proofErr w:type="spellStart"/>
      <w:r>
        <w:rPr>
          <w:rFonts w:ascii="Times New Roman" w:eastAsia="Calibri" w:hAnsi="Times New Roman"/>
        </w:rPr>
        <w:t>Kurt</w:t>
      </w:r>
      <w:proofErr w:type="spellEnd"/>
      <w:r>
        <w:rPr>
          <w:rFonts w:ascii="Times New Roman" w:eastAsia="Calibri" w:hAnsi="Times New Roman"/>
        </w:rPr>
        <w:t xml:space="preserve"> Lewin.</w:t>
      </w:r>
      <w:r>
        <w:rPr>
          <w:rFonts w:ascii="Times New Roman" w:eastAsia="Calibri" w:hAnsi="Times New Roman"/>
          <w:color w:val="202122"/>
          <w:shd w:val="clear" w:color="auto" w:fill="FFFFFF"/>
        </w:rPr>
        <w:t xml:space="preserve"> El termino Gestalt puede traducirse de la lengua alemana como forma de la forma, figura, configuración o estructura.</w:t>
      </w:r>
    </w:p>
    <w:p w:rsidR="00BE19C1" w:rsidRPr="00BE19C1" w:rsidRDefault="00BE19C1" w:rsidP="00440092">
      <w:pPr>
        <w:shd w:val="clear" w:color="auto" w:fill="FFFFFF"/>
        <w:ind w:firstLine="708"/>
        <w:jc w:val="both"/>
        <w:rPr>
          <w:rFonts w:ascii="Times New Roman" w:eastAsia="Calibri" w:hAnsi="Times New Roman"/>
          <w:b/>
          <w:color w:val="202122"/>
          <w:shd w:val="clear" w:color="auto" w:fill="FFFFFF"/>
        </w:rPr>
      </w:pPr>
      <w:r w:rsidRPr="00BE19C1">
        <w:rPr>
          <w:rFonts w:ascii="Times New Roman" w:eastAsia="Calibri" w:hAnsi="Times New Roman"/>
          <w:b/>
          <w:color w:val="202122"/>
          <w:shd w:val="clear" w:color="auto" w:fill="FFFFFF"/>
        </w:rPr>
        <w:t xml:space="preserve">La Lotería zoológica en Carora. </w:t>
      </w:r>
    </w:p>
    <w:p w:rsidR="008F4030" w:rsidRDefault="00474683" w:rsidP="00440092">
      <w:pPr>
        <w:pStyle w:val="NormalWeb"/>
        <w:shd w:val="clear" w:color="auto" w:fill="FFFFFF"/>
        <w:ind w:firstLine="708"/>
        <w:jc w:val="both"/>
      </w:pPr>
      <w:r>
        <w:t xml:space="preserve">Dicho todo esto de manera muy resumida, pasemos a la ciudad de Carora en el Estado Lara, </w:t>
      </w:r>
      <w:r w:rsidR="00B72FC7">
        <w:t>Venezuela, donde</w:t>
      </w:r>
      <w:r>
        <w:t xml:space="preserve"> en la década de 1960 fue muy popular la llamada Lotería de Animalitos, juego de azar que tenía como punto de origen el vecino Trujillo, un Estado muy deprimido económicamente entonces y que tenía un alto porcentaje de analfabetos, por lo que sus 31 números, del 01 al 31 tenían nombres de animales para facilitar su adquisición por los iletrados. Se anunciaba diariamente el </w:t>
      </w:r>
      <w:r w:rsidR="00004794">
        <w:t>animalito</w:t>
      </w:r>
      <w:r w:rsidR="00DD434D">
        <w:t xml:space="preserve"> ganador desde “L</w:t>
      </w:r>
      <w:r>
        <w:t>a ciudad de las siete colinas</w:t>
      </w:r>
      <w:r w:rsidR="00DD434D">
        <w:t>”</w:t>
      </w:r>
      <w:r>
        <w:t xml:space="preserve">, </w:t>
      </w:r>
      <w:r w:rsidR="001A049D">
        <w:t xml:space="preserve">la bulliciosa ciudad </w:t>
      </w:r>
      <w:r w:rsidR="00004794">
        <w:t>Valera</w:t>
      </w:r>
      <w:r>
        <w:t>, con</w:t>
      </w:r>
      <w:r w:rsidR="00DD434D">
        <w:t xml:space="preserve"> un bombo con 31 bolitas, cada una con la figura de algún animalito y su número correspondiente, colocado con gran </w:t>
      </w:r>
      <w:r w:rsidR="00BE19C1">
        <w:t>expectación</w:t>
      </w:r>
      <w:r w:rsidR="00DD434D">
        <w:t xml:space="preserve"> cada tarde en la plaza B</w:t>
      </w:r>
      <w:r>
        <w:t>olívar</w:t>
      </w:r>
      <w:r w:rsidR="00BE19C1">
        <w:t xml:space="preserve"> de esta ciudad andina</w:t>
      </w:r>
      <w:r>
        <w:t>.</w:t>
      </w:r>
      <w:r w:rsidR="00D25160">
        <w:t xml:space="preserve"> Un ritual diario,</w:t>
      </w:r>
      <w:r w:rsidR="00A26664">
        <w:t xml:space="preserve"> dice mi amigo Dr. J</w:t>
      </w:r>
      <w:r w:rsidR="00D25160">
        <w:t xml:space="preserve">uan Pedro Espinoza, </w:t>
      </w:r>
      <w:r w:rsidR="00B57679">
        <w:t>colocado</w:t>
      </w:r>
      <w:r w:rsidR="00D25160">
        <w:t xml:space="preserve"> en la esquina de la </w:t>
      </w:r>
      <w:r w:rsidR="00B57679">
        <w:t>municipalidad</w:t>
      </w:r>
      <w:r w:rsidR="00D25160">
        <w:t xml:space="preserve"> y el cuartel de </w:t>
      </w:r>
      <w:r w:rsidR="00B57679">
        <w:t>policía, calle</w:t>
      </w:r>
      <w:r w:rsidR="00D25160">
        <w:t xml:space="preserve"> 6 con avenida 12, un bingo mágico que la gente exclamaba </w:t>
      </w:r>
      <w:r w:rsidR="00A26664">
        <w:t xml:space="preserve">a gritos </w:t>
      </w:r>
      <w:r w:rsidR="00D25160">
        <w:t>con la ganad</w:t>
      </w:r>
      <w:r w:rsidR="00B57679">
        <w:t>a</w:t>
      </w:r>
      <w:r w:rsidR="00D25160">
        <w:t xml:space="preserve"> o la pérdida. Frente a este sitio de </w:t>
      </w:r>
      <w:r w:rsidR="00FD1B41">
        <w:t>arre</w:t>
      </w:r>
      <w:r w:rsidR="00BA0A09">
        <w:t xml:space="preserve">molinados, expectantes seres </w:t>
      </w:r>
      <w:r w:rsidR="00D25160">
        <w:t>humano</w:t>
      </w:r>
      <w:r w:rsidR="00BA0A09">
        <w:t>s,</w:t>
      </w:r>
      <w:r w:rsidR="00D25160">
        <w:t xml:space="preserve"> estaba la popular bodega de </w:t>
      </w:r>
      <w:r w:rsidR="00B57679">
        <w:t>Rosendo</w:t>
      </w:r>
      <w:r w:rsidR="00D25160">
        <w:t xml:space="preserve"> que </w:t>
      </w:r>
      <w:r w:rsidR="00B57679">
        <w:t>vendía</w:t>
      </w:r>
      <w:r w:rsidR="00D25160">
        <w:t xml:space="preserve"> una exquisita chicha de </w:t>
      </w:r>
      <w:r w:rsidR="00B57679">
        <w:t>maíz</w:t>
      </w:r>
      <w:r w:rsidR="002829C8">
        <w:t>.</w:t>
      </w:r>
      <w:r w:rsidR="00D25160">
        <w:t xml:space="preserve"> </w:t>
      </w:r>
      <w:r w:rsidR="001F56B8">
        <w:t xml:space="preserve">El juego zoológico era muy popular en todo </w:t>
      </w:r>
      <w:r w:rsidR="00B57679">
        <w:t>el occidente</w:t>
      </w:r>
      <w:r w:rsidR="001F56B8">
        <w:t xml:space="preserve"> </w:t>
      </w:r>
      <w:r w:rsidR="00B57679">
        <w:t xml:space="preserve">venezolano, </w:t>
      </w:r>
      <w:proofErr w:type="spellStart"/>
      <w:r w:rsidR="00B57679">
        <w:t>Timotes</w:t>
      </w:r>
      <w:proofErr w:type="spellEnd"/>
      <w:r w:rsidR="002829C8">
        <w:t>,</w:t>
      </w:r>
      <w:r w:rsidR="00B57679">
        <w:t xml:space="preserve"> </w:t>
      </w:r>
      <w:proofErr w:type="spellStart"/>
      <w:r w:rsidR="00B57679">
        <w:t>Pampá</w:t>
      </w:r>
      <w:r w:rsidR="001F56B8">
        <w:t>m</w:t>
      </w:r>
      <w:proofErr w:type="spellEnd"/>
      <w:r w:rsidR="001F56B8">
        <w:t>,</w:t>
      </w:r>
      <w:r w:rsidR="00B57679">
        <w:t xml:space="preserve"> </w:t>
      </w:r>
      <w:proofErr w:type="spellStart"/>
      <w:r w:rsidR="00A26664">
        <w:t>Carache</w:t>
      </w:r>
      <w:proofErr w:type="spellEnd"/>
      <w:r w:rsidR="00673437">
        <w:t>,</w:t>
      </w:r>
      <w:r w:rsidR="00A26664">
        <w:t xml:space="preserve"> </w:t>
      </w:r>
      <w:proofErr w:type="spellStart"/>
      <w:r w:rsidR="00A26664">
        <w:t>Chejendé</w:t>
      </w:r>
      <w:proofErr w:type="spellEnd"/>
      <w:r w:rsidR="008F4030">
        <w:t>,</w:t>
      </w:r>
      <w:r w:rsidR="00BA0A09">
        <w:t xml:space="preserve"> </w:t>
      </w:r>
      <w:proofErr w:type="spellStart"/>
      <w:r w:rsidR="00BA0A09">
        <w:t>Boconó</w:t>
      </w:r>
      <w:proofErr w:type="spellEnd"/>
      <w:r w:rsidR="00BA0A09">
        <w:t>,</w:t>
      </w:r>
      <w:r w:rsidR="008F4030">
        <w:t xml:space="preserve"> La Puerta,</w:t>
      </w:r>
      <w:r w:rsidR="00A26664">
        <w:t xml:space="preserve"> </w:t>
      </w:r>
      <w:r w:rsidR="00B57679">
        <w:t>Cabimas, Ciudad Ojeda,</w:t>
      </w:r>
      <w:r w:rsidR="001F56B8">
        <w:t xml:space="preserve"> </w:t>
      </w:r>
      <w:r w:rsidR="00673437">
        <w:t xml:space="preserve">El Vigía, Rubio, San Cristóbal, </w:t>
      </w:r>
      <w:r w:rsidR="00A26664">
        <w:t xml:space="preserve">Carora, </w:t>
      </w:r>
      <w:r w:rsidR="0082263F">
        <w:t>y se conectaba</w:t>
      </w:r>
      <w:r w:rsidR="00B57679">
        <w:t xml:space="preserve"> al otro extremo de </w:t>
      </w:r>
      <w:r w:rsidR="00A26664">
        <w:t>Venezuela con</w:t>
      </w:r>
      <w:r w:rsidR="0082263F">
        <w:t xml:space="preserve"> Cumaná y Ciudad </w:t>
      </w:r>
      <w:r w:rsidR="00A26664">
        <w:t>Bolívar</w:t>
      </w:r>
      <w:r w:rsidR="00673437">
        <w:t>,</w:t>
      </w:r>
      <w:r w:rsidR="008F4030">
        <w:t xml:space="preserve"> gracias a las ondas hertzianas</w:t>
      </w:r>
      <w:r w:rsidR="00491A07">
        <w:t xml:space="preserve"> de la potente</w:t>
      </w:r>
      <w:bookmarkStart w:id="0" w:name="_GoBack"/>
      <w:bookmarkEnd w:id="0"/>
      <w:r w:rsidR="00491A07">
        <w:t xml:space="preserve"> Radio Valera</w:t>
      </w:r>
      <w:r w:rsidR="00A26664">
        <w:t>.</w:t>
      </w:r>
    </w:p>
    <w:p w:rsidR="00474683" w:rsidRDefault="0082263F" w:rsidP="00440092">
      <w:pPr>
        <w:pStyle w:val="NormalWeb"/>
        <w:shd w:val="clear" w:color="auto" w:fill="FFFFFF"/>
        <w:ind w:firstLine="708"/>
        <w:jc w:val="both"/>
      </w:pPr>
      <w:r>
        <w:t xml:space="preserve"> </w:t>
      </w:r>
      <w:r w:rsidR="008F4030">
        <w:t>Muy popular era</w:t>
      </w:r>
      <w:r w:rsidR="0024655E">
        <w:t xml:space="preserve"> el valerano Gilberto</w:t>
      </w:r>
      <w:r>
        <w:t xml:space="preserve"> </w:t>
      </w:r>
      <w:r w:rsidR="008F4030">
        <w:t>El Gordo Mendoza,</w:t>
      </w:r>
      <w:r>
        <w:t xml:space="preserve"> </w:t>
      </w:r>
      <w:r w:rsidR="00A26664">
        <w:t>propietario de</w:t>
      </w:r>
      <w:r>
        <w:t xml:space="preserve"> la </w:t>
      </w:r>
      <w:r w:rsidR="00A26664">
        <w:t>Lotería</w:t>
      </w:r>
      <w:r>
        <w:t xml:space="preserve"> de Animalitos</w:t>
      </w:r>
      <w:r w:rsidR="00B57679">
        <w:t xml:space="preserve"> y </w:t>
      </w:r>
      <w:r w:rsidR="008F4030">
        <w:t xml:space="preserve">quien </w:t>
      </w:r>
      <w:r w:rsidR="00B57679">
        <w:t>creó</w:t>
      </w:r>
      <w:r w:rsidR="008F4030">
        <w:t xml:space="preserve"> también la</w:t>
      </w:r>
      <w:r w:rsidR="00B57679">
        <w:t xml:space="preserve"> </w:t>
      </w:r>
      <w:r w:rsidR="00A26664">
        <w:t>Lotería</w:t>
      </w:r>
      <w:r w:rsidR="00B57679">
        <w:t xml:space="preserve"> del Yaracuy</w:t>
      </w:r>
      <w:r w:rsidR="002829C8">
        <w:t>, otro Estado venezolano</w:t>
      </w:r>
      <w:r w:rsidR="00B57679">
        <w:t xml:space="preserve">. </w:t>
      </w:r>
      <w:r w:rsidR="00A26664">
        <w:t xml:space="preserve">En los Estados Unidos le preguntaron </w:t>
      </w:r>
      <w:r w:rsidR="008F4030">
        <w:t xml:space="preserve">cierta vez </w:t>
      </w:r>
      <w:r w:rsidR="00A26664">
        <w:t>por su oficio y respondió “Animalitos, animalitos, ah, ¡ganadería no!”</w:t>
      </w:r>
      <w:r w:rsidR="008F2277">
        <w:t>. Fue este empresario de la ludopatía, un término que en ese entonces se desconocía</w:t>
      </w:r>
      <w:r w:rsidR="00DC2EAD">
        <w:t>,</w:t>
      </w:r>
      <w:r w:rsidR="008F2277">
        <w:t xml:space="preserve"> muy allegado al presidente Rafael Caldera en su primer mandato de 1968 a 1973</w:t>
      </w:r>
      <w:r w:rsidR="008F4030">
        <w:t>. F</w:t>
      </w:r>
      <w:r w:rsidR="00DC2EAD">
        <w:t>inanció con buena plata su exitosa campaña electoral</w:t>
      </w:r>
      <w:r w:rsidR="008F4030">
        <w:t xml:space="preserve"> en los Andes venezolanos</w:t>
      </w:r>
      <w:r w:rsidR="008F2277">
        <w:t xml:space="preserve">. </w:t>
      </w:r>
    </w:p>
    <w:p w:rsidR="00474683" w:rsidRDefault="00474683" w:rsidP="00440092">
      <w:pPr>
        <w:pStyle w:val="NormalWeb"/>
        <w:shd w:val="clear" w:color="auto" w:fill="FFFFFF"/>
        <w:jc w:val="both"/>
        <w:rPr>
          <w:b/>
        </w:rPr>
      </w:pPr>
      <w:r>
        <w:t xml:space="preserve"> </w:t>
      </w:r>
      <w:r w:rsidRPr="00015130">
        <w:rPr>
          <w:b/>
        </w:rPr>
        <w:t xml:space="preserve"> </w:t>
      </w:r>
      <w:r w:rsidR="00015130" w:rsidRPr="00015130">
        <w:rPr>
          <w:b/>
        </w:rPr>
        <w:t xml:space="preserve">Los </w:t>
      </w:r>
      <w:r w:rsidR="00840BA9" w:rsidRPr="00015130">
        <w:rPr>
          <w:b/>
        </w:rPr>
        <w:t>números de</w:t>
      </w:r>
      <w:r w:rsidR="00015130" w:rsidRPr="00015130">
        <w:rPr>
          <w:b/>
        </w:rPr>
        <w:t xml:space="preserve"> la Lotería de Animalitos. </w:t>
      </w:r>
    </w:p>
    <w:p w:rsidR="0024655E" w:rsidRPr="0024655E" w:rsidRDefault="0024655E" w:rsidP="00440092">
      <w:pPr>
        <w:pStyle w:val="NormalWeb"/>
        <w:shd w:val="clear" w:color="auto" w:fill="FFFFFF"/>
        <w:ind w:firstLine="708"/>
        <w:jc w:val="both"/>
      </w:pPr>
      <w:r w:rsidRPr="0024655E">
        <w:t>Era un juego de azar muy sencillo, adaptado a las personas iletradas, que constaba de 31 números que tenían adosados un animalito</w:t>
      </w:r>
      <w:r>
        <w:t xml:space="preserve"> cada uno,</w:t>
      </w:r>
      <w:r w:rsidR="009E5C33">
        <w:t xml:space="preserve"> e</w:t>
      </w:r>
      <w:r>
        <w:t xml:space="preserve"> incluía especies con nombres localistas, tales como la lapa, el puerco. Otros eran animales exóticos como la cebra, el camello, el elefante</w:t>
      </w:r>
      <w:r w:rsidR="00F13A05">
        <w:t>. U</w:t>
      </w:r>
      <w:r w:rsidR="0067142E">
        <w:t>nos comestibles</w:t>
      </w:r>
      <w:r w:rsidR="00D767A9">
        <w:t xml:space="preserve"> (el carnero, la gallina, el toro)</w:t>
      </w:r>
      <w:r w:rsidR="0067142E">
        <w:t xml:space="preserve"> y otros no tanto</w:t>
      </w:r>
      <w:r w:rsidR="009E5C33">
        <w:t xml:space="preserve"> (el ciempiés, el alacrán, </w:t>
      </w:r>
      <w:r w:rsidR="00D767A9">
        <w:t xml:space="preserve">el sapo, </w:t>
      </w:r>
      <w:r w:rsidR="009E5C33">
        <w:t xml:space="preserve">el </w:t>
      </w:r>
      <w:r w:rsidR="00D767A9">
        <w:t>ratón</w:t>
      </w:r>
      <w:r w:rsidR="009E5C33">
        <w:t>)</w:t>
      </w:r>
      <w:r w:rsidR="0067142E">
        <w:t>,</w:t>
      </w:r>
      <w:r w:rsidR="00EA792D">
        <w:t xml:space="preserve"> ninguno de ellos procedía del mar o del océano,</w:t>
      </w:r>
      <w:r>
        <w:t xml:space="preserve"> todo lo cual hacia más atractivo el juego trujillano en aquella Venezuela rural y campesina</w:t>
      </w:r>
      <w:r w:rsidR="0046406A">
        <w:t xml:space="preserve"> de la década de 1960</w:t>
      </w:r>
      <w:r>
        <w:t xml:space="preserve">. </w:t>
      </w:r>
      <w:r w:rsidR="00D767A9">
        <w:t xml:space="preserve">Veamos a continuación números y </w:t>
      </w:r>
      <w:r w:rsidR="00FD1B41">
        <w:t xml:space="preserve">sus respectivos </w:t>
      </w:r>
      <w:r w:rsidR="00D767A9">
        <w:t xml:space="preserve">animalitos:  </w:t>
      </w:r>
      <w:r>
        <w:t xml:space="preserve"> </w:t>
      </w:r>
    </w:p>
    <w:p w:rsidR="00840BA9" w:rsidRDefault="00474683" w:rsidP="00440092">
      <w:pPr>
        <w:pStyle w:val="NormalWeb"/>
        <w:shd w:val="clear" w:color="auto" w:fill="FFFFFF"/>
        <w:ind w:firstLine="708"/>
        <w:jc w:val="both"/>
        <w:rPr>
          <w:color w:val="222222"/>
        </w:rPr>
      </w:pPr>
      <w:r>
        <w:rPr>
          <w:color w:val="202122"/>
          <w:shd w:val="clear" w:color="auto" w:fill="FFFFFF"/>
        </w:rPr>
        <w:t xml:space="preserve"> </w:t>
      </w:r>
      <w:r>
        <w:rPr>
          <w:color w:val="222222"/>
        </w:rPr>
        <w:t>1.- el carnero,</w:t>
      </w:r>
      <w:r w:rsidR="0024655E">
        <w:rPr>
          <w:color w:val="222222"/>
        </w:rPr>
        <w:t xml:space="preserve"> </w:t>
      </w:r>
      <w:r>
        <w:rPr>
          <w:color w:val="222222"/>
        </w:rPr>
        <w:t>2.- el toro,3.- el ciempiés,4.- el alacrán,5.- el león, 6.- el sapo,7.- el loro,8.- el ratón,</w:t>
      </w:r>
      <w:r w:rsidR="0024655E">
        <w:rPr>
          <w:color w:val="222222"/>
        </w:rPr>
        <w:t xml:space="preserve"> </w:t>
      </w:r>
      <w:r>
        <w:rPr>
          <w:color w:val="222222"/>
        </w:rPr>
        <w:t>9.- el águila,10.- el tigre,</w:t>
      </w:r>
      <w:r w:rsidR="00CC775D">
        <w:rPr>
          <w:color w:val="222222"/>
        </w:rPr>
        <w:t xml:space="preserve"> </w:t>
      </w:r>
      <w:r>
        <w:rPr>
          <w:color w:val="222222"/>
        </w:rPr>
        <w:t>11.- el gato, 12.- el caballo,13.- el mono,14.- la paloma,15.- el zorro,16.- el oso,17.- el pavo,18.- el burro,19.- la cabra,</w:t>
      </w:r>
      <w:r w:rsidR="00EA792D">
        <w:rPr>
          <w:color w:val="222222"/>
        </w:rPr>
        <w:t xml:space="preserve"> </w:t>
      </w:r>
      <w:r>
        <w:rPr>
          <w:color w:val="222222"/>
        </w:rPr>
        <w:t xml:space="preserve">20.- el puerco, 21.- el </w:t>
      </w:r>
      <w:r>
        <w:rPr>
          <w:color w:val="222222"/>
        </w:rPr>
        <w:lastRenderedPageBreak/>
        <w:t>gallo,</w:t>
      </w:r>
      <w:r w:rsidR="00CC775D">
        <w:rPr>
          <w:color w:val="222222"/>
        </w:rPr>
        <w:t xml:space="preserve"> </w:t>
      </w:r>
      <w:r>
        <w:rPr>
          <w:color w:val="222222"/>
        </w:rPr>
        <w:t>22.- el camello,</w:t>
      </w:r>
      <w:r w:rsidR="00CC775D">
        <w:rPr>
          <w:color w:val="222222"/>
        </w:rPr>
        <w:t xml:space="preserve"> </w:t>
      </w:r>
      <w:r>
        <w:rPr>
          <w:color w:val="222222"/>
        </w:rPr>
        <w:t>23.- la cebra,24.- la iguana, 25.- la gallina,</w:t>
      </w:r>
      <w:r w:rsidR="00CC775D">
        <w:rPr>
          <w:color w:val="222222"/>
        </w:rPr>
        <w:t xml:space="preserve"> </w:t>
      </w:r>
      <w:r>
        <w:rPr>
          <w:color w:val="222222"/>
        </w:rPr>
        <w:t>26.- la vaca,</w:t>
      </w:r>
      <w:r w:rsidR="0024655E">
        <w:rPr>
          <w:color w:val="222222"/>
        </w:rPr>
        <w:t xml:space="preserve"> </w:t>
      </w:r>
      <w:r>
        <w:rPr>
          <w:color w:val="222222"/>
        </w:rPr>
        <w:t>27.- el perro,</w:t>
      </w:r>
      <w:r w:rsidR="00CC775D">
        <w:rPr>
          <w:color w:val="222222"/>
        </w:rPr>
        <w:t xml:space="preserve"> </w:t>
      </w:r>
      <w:r>
        <w:rPr>
          <w:color w:val="222222"/>
        </w:rPr>
        <w:t>28.- el zamuro,</w:t>
      </w:r>
      <w:r w:rsidR="00CC775D">
        <w:rPr>
          <w:color w:val="222222"/>
        </w:rPr>
        <w:t xml:space="preserve"> </w:t>
      </w:r>
      <w:r>
        <w:rPr>
          <w:color w:val="222222"/>
        </w:rPr>
        <w:t>29.- el elefante,</w:t>
      </w:r>
      <w:r w:rsidR="00CC775D">
        <w:rPr>
          <w:color w:val="222222"/>
        </w:rPr>
        <w:t xml:space="preserve"> </w:t>
      </w:r>
      <w:r>
        <w:rPr>
          <w:color w:val="222222"/>
        </w:rPr>
        <w:t>30.- el caimán, 31.- la lapa.</w:t>
      </w:r>
    </w:p>
    <w:p w:rsidR="00840BA9" w:rsidRPr="00840BA9" w:rsidRDefault="008335FD" w:rsidP="00440092">
      <w:pPr>
        <w:pStyle w:val="NormalWeb"/>
        <w:shd w:val="clear" w:color="auto" w:fill="FFFFFF"/>
        <w:ind w:firstLine="708"/>
        <w:jc w:val="both"/>
        <w:rPr>
          <w:b/>
          <w:color w:val="222222"/>
        </w:rPr>
      </w:pPr>
      <w:r>
        <w:rPr>
          <w:b/>
          <w:color w:val="222222"/>
        </w:rPr>
        <w:t xml:space="preserve">La </w:t>
      </w:r>
      <w:r w:rsidR="00CC775D">
        <w:rPr>
          <w:b/>
          <w:color w:val="222222"/>
        </w:rPr>
        <w:t>Lotería de</w:t>
      </w:r>
      <w:r w:rsidR="00840BA9" w:rsidRPr="00840BA9">
        <w:rPr>
          <w:b/>
          <w:color w:val="222222"/>
        </w:rPr>
        <w:t xml:space="preserve"> Animalitos</w:t>
      </w:r>
      <w:r w:rsidR="001A0917">
        <w:rPr>
          <w:b/>
          <w:color w:val="222222"/>
        </w:rPr>
        <w:t xml:space="preserve"> trujillana</w:t>
      </w:r>
      <w:r w:rsidR="00840BA9" w:rsidRPr="00840BA9">
        <w:rPr>
          <w:b/>
          <w:color w:val="222222"/>
        </w:rPr>
        <w:t xml:space="preserve"> en Carora. </w:t>
      </w:r>
    </w:p>
    <w:p w:rsidR="00474683" w:rsidRDefault="00474683" w:rsidP="00440092">
      <w:pPr>
        <w:pStyle w:val="NormalWeb"/>
        <w:shd w:val="clear" w:color="auto" w:fill="FFFFFF"/>
        <w:ind w:firstLine="708"/>
        <w:jc w:val="both"/>
        <w:rPr>
          <w:color w:val="222222"/>
        </w:rPr>
      </w:pPr>
      <w:r>
        <w:rPr>
          <w:color w:val="222222"/>
        </w:rPr>
        <w:t xml:space="preserve">En la ciudad larense del semiárido </w:t>
      </w:r>
      <w:r w:rsidR="000940CE">
        <w:rPr>
          <w:color w:val="222222"/>
        </w:rPr>
        <w:t xml:space="preserve">venezolano </w:t>
      </w:r>
      <w:r>
        <w:rPr>
          <w:color w:val="222222"/>
        </w:rPr>
        <w:t>eran legión los llamados “</w:t>
      </w:r>
      <w:proofErr w:type="spellStart"/>
      <w:r>
        <w:rPr>
          <w:color w:val="222222"/>
        </w:rPr>
        <w:t>dupleteros</w:t>
      </w:r>
      <w:proofErr w:type="spellEnd"/>
      <w:r>
        <w:rPr>
          <w:color w:val="222222"/>
        </w:rPr>
        <w:t xml:space="preserve">”, quienes eran las personas que </w:t>
      </w:r>
      <w:r w:rsidR="00F13A05">
        <w:rPr>
          <w:color w:val="222222"/>
        </w:rPr>
        <w:t>visitaban, a pie y en bicicletas, los</w:t>
      </w:r>
      <w:r>
        <w:rPr>
          <w:color w:val="222222"/>
        </w:rPr>
        <w:t xml:space="preserve"> domicilio</w:t>
      </w:r>
      <w:r w:rsidR="00F13A05">
        <w:rPr>
          <w:color w:val="222222"/>
        </w:rPr>
        <w:t>s</w:t>
      </w:r>
      <w:r>
        <w:rPr>
          <w:color w:val="222222"/>
        </w:rPr>
        <w:t xml:space="preserve"> por las </w:t>
      </w:r>
      <w:r w:rsidR="0008639D">
        <w:rPr>
          <w:color w:val="222222"/>
        </w:rPr>
        <w:t xml:space="preserve">mañanas y </w:t>
      </w:r>
      <w:r w:rsidR="00F13A05">
        <w:rPr>
          <w:color w:val="222222"/>
        </w:rPr>
        <w:t>tardes de sus clientes fijos. H</w:t>
      </w:r>
      <w:r>
        <w:rPr>
          <w:color w:val="222222"/>
        </w:rPr>
        <w:t>acían aquella actividad de modo independiente, bastaba coger una página en blanco de un cuaderno, colocar allí los 31 números</w:t>
      </w:r>
      <w:r w:rsidR="000940CE">
        <w:rPr>
          <w:color w:val="222222"/>
        </w:rPr>
        <w:t xml:space="preserve"> y salir a la calle</w:t>
      </w:r>
      <w:r w:rsidR="00F13A05">
        <w:rPr>
          <w:color w:val="222222"/>
        </w:rPr>
        <w:t xml:space="preserve"> a venderlos</w:t>
      </w:r>
      <w:r>
        <w:rPr>
          <w:color w:val="222222"/>
        </w:rPr>
        <w:t>. Los costos de los numeritos eran muy módicos y accesibles al grueso de la población, podían ser de una humilde “locha”, un mediecito (0,25 céntimos), un real (0,50 céntimos), un bolívar</w:t>
      </w:r>
      <w:r w:rsidR="001A049D">
        <w:rPr>
          <w:color w:val="222222"/>
        </w:rPr>
        <w:t xml:space="preserve">, y hasta las había más costosas como la de un “fuerte o cachete” (5 bolívares), 10 y 20 </w:t>
      </w:r>
      <w:r w:rsidR="0008639D">
        <w:rPr>
          <w:color w:val="222222"/>
        </w:rPr>
        <w:t>bs.</w:t>
      </w:r>
      <w:r>
        <w:rPr>
          <w:color w:val="222222"/>
        </w:rPr>
        <w:t xml:space="preserve"> </w:t>
      </w:r>
      <w:r w:rsidR="001A049D">
        <w:rPr>
          <w:color w:val="222222"/>
        </w:rPr>
        <w:t>Todas las tardes, a eso de las 6</w:t>
      </w:r>
      <w:r>
        <w:rPr>
          <w:color w:val="222222"/>
        </w:rPr>
        <w:t xml:space="preserve"> pm la gente ponía atentos oídos a las emisoras de radio del vecino Estado Trujillo para saber el nombre y el número del animalito ganador, cuestión que provocaba alegrías multitudinarias. </w:t>
      </w:r>
    </w:p>
    <w:p w:rsidR="007D2ED3" w:rsidRDefault="001A049D" w:rsidP="00440092">
      <w:pPr>
        <w:pStyle w:val="NormalWeb"/>
        <w:shd w:val="clear" w:color="auto" w:fill="FFFFFF"/>
        <w:ind w:firstLine="708"/>
        <w:jc w:val="both"/>
        <w:rPr>
          <w:color w:val="222222"/>
        </w:rPr>
      </w:pPr>
      <w:r>
        <w:rPr>
          <w:color w:val="222222"/>
        </w:rPr>
        <w:t>Los “</w:t>
      </w:r>
      <w:proofErr w:type="spellStart"/>
      <w:r w:rsidR="00E74626">
        <w:rPr>
          <w:color w:val="222222"/>
        </w:rPr>
        <w:t>dupleter</w:t>
      </w:r>
      <w:r>
        <w:rPr>
          <w:color w:val="222222"/>
        </w:rPr>
        <w:t>os</w:t>
      </w:r>
      <w:proofErr w:type="spellEnd"/>
      <w:r>
        <w:rPr>
          <w:color w:val="222222"/>
        </w:rPr>
        <w:t>” eran muchos y entre los más conocidos estaban</w:t>
      </w:r>
      <w:r w:rsidR="008046DE">
        <w:rPr>
          <w:color w:val="222222"/>
        </w:rPr>
        <w:t xml:space="preserve">, me dice el profesor Alberto </w:t>
      </w:r>
      <w:r w:rsidR="00E74626">
        <w:rPr>
          <w:color w:val="222222"/>
        </w:rPr>
        <w:t>Díaz</w:t>
      </w:r>
      <w:r w:rsidR="008046DE">
        <w:rPr>
          <w:color w:val="222222"/>
        </w:rPr>
        <w:t xml:space="preserve"> El Cordobés: </w:t>
      </w:r>
      <w:r>
        <w:rPr>
          <w:color w:val="222222"/>
        </w:rPr>
        <w:t xml:space="preserve"> Fito</w:t>
      </w:r>
      <w:r w:rsidR="00644830">
        <w:rPr>
          <w:color w:val="222222"/>
        </w:rPr>
        <w:t xml:space="preserve"> y Omar</w:t>
      </w:r>
      <w:r>
        <w:rPr>
          <w:color w:val="222222"/>
        </w:rPr>
        <w:t xml:space="preserve"> </w:t>
      </w:r>
      <w:r w:rsidR="00644830">
        <w:rPr>
          <w:color w:val="222222"/>
        </w:rPr>
        <w:t>Martínez</w:t>
      </w:r>
      <w:r>
        <w:rPr>
          <w:color w:val="222222"/>
        </w:rPr>
        <w:t xml:space="preserve">, El Tongo </w:t>
      </w:r>
      <w:r w:rsidR="00F163E0">
        <w:rPr>
          <w:color w:val="222222"/>
        </w:rPr>
        <w:t>Eléctrico</w:t>
      </w:r>
      <w:r>
        <w:rPr>
          <w:color w:val="222222"/>
        </w:rPr>
        <w:t xml:space="preserve">, </w:t>
      </w:r>
      <w:r w:rsidR="00644830">
        <w:rPr>
          <w:color w:val="222222"/>
        </w:rPr>
        <w:t xml:space="preserve">Chalo y Lalo Montero, </w:t>
      </w:r>
      <w:r w:rsidR="00E74626">
        <w:rPr>
          <w:color w:val="222222"/>
        </w:rPr>
        <w:t>El Furruco Riera, Pedro Herrera</w:t>
      </w:r>
      <w:r w:rsidR="00644830">
        <w:rPr>
          <w:color w:val="222222"/>
        </w:rPr>
        <w:t xml:space="preserve"> </w:t>
      </w:r>
      <w:r w:rsidR="00F163E0">
        <w:rPr>
          <w:color w:val="222222"/>
        </w:rPr>
        <w:t xml:space="preserve">El Tabaco, Franklin Franco El Coco, </w:t>
      </w:r>
      <w:proofErr w:type="spellStart"/>
      <w:r w:rsidR="0002034B">
        <w:rPr>
          <w:color w:val="222222"/>
        </w:rPr>
        <w:t>Carmelinda</w:t>
      </w:r>
      <w:proofErr w:type="spellEnd"/>
      <w:r w:rsidR="0002034B">
        <w:rPr>
          <w:color w:val="222222"/>
        </w:rPr>
        <w:t xml:space="preserve"> </w:t>
      </w:r>
      <w:r w:rsidR="007D2ED3">
        <w:rPr>
          <w:color w:val="222222"/>
        </w:rPr>
        <w:t xml:space="preserve">y Pablo </w:t>
      </w:r>
      <w:r w:rsidR="0002034B">
        <w:rPr>
          <w:color w:val="222222"/>
        </w:rPr>
        <w:t xml:space="preserve">Navas, </w:t>
      </w:r>
      <w:r w:rsidR="007D2ED3">
        <w:rPr>
          <w:color w:val="222222"/>
        </w:rPr>
        <w:t xml:space="preserve">el contador </w:t>
      </w:r>
      <w:r w:rsidR="0002034B">
        <w:rPr>
          <w:color w:val="222222"/>
        </w:rPr>
        <w:t xml:space="preserve">Pablo Escalona, </w:t>
      </w:r>
      <w:r w:rsidR="004F0617">
        <w:rPr>
          <w:color w:val="222222"/>
        </w:rPr>
        <w:t xml:space="preserve">los hermanos </w:t>
      </w:r>
      <w:r w:rsidR="0002034B">
        <w:rPr>
          <w:color w:val="222222"/>
        </w:rPr>
        <w:t xml:space="preserve">William </w:t>
      </w:r>
      <w:r w:rsidR="004F0617">
        <w:rPr>
          <w:color w:val="222222"/>
        </w:rPr>
        <w:t xml:space="preserve">El Chivo </w:t>
      </w:r>
      <w:r w:rsidR="0002034B">
        <w:rPr>
          <w:color w:val="222222"/>
        </w:rPr>
        <w:t xml:space="preserve">y Beto Verde, Omar Lucena, </w:t>
      </w:r>
      <w:r w:rsidR="007D2ED3">
        <w:rPr>
          <w:color w:val="222222"/>
        </w:rPr>
        <w:t>Hernán</w:t>
      </w:r>
      <w:r w:rsidR="0002034B">
        <w:rPr>
          <w:color w:val="222222"/>
        </w:rPr>
        <w:t xml:space="preserve"> El Brujo</w:t>
      </w:r>
      <w:r w:rsidR="00E74626">
        <w:rPr>
          <w:color w:val="222222"/>
        </w:rPr>
        <w:t xml:space="preserve"> Dorantes</w:t>
      </w:r>
      <w:r w:rsidR="0002034B">
        <w:rPr>
          <w:color w:val="222222"/>
        </w:rPr>
        <w:t>,</w:t>
      </w:r>
      <w:r w:rsidR="007D2ED3">
        <w:rPr>
          <w:color w:val="222222"/>
        </w:rPr>
        <w:t xml:space="preserve"> Fortunato Hernández, Pedro </w:t>
      </w:r>
      <w:r w:rsidR="004F0617">
        <w:rPr>
          <w:color w:val="222222"/>
        </w:rPr>
        <w:t>Sánchez</w:t>
      </w:r>
      <w:r w:rsidR="007D2ED3">
        <w:rPr>
          <w:color w:val="222222"/>
        </w:rPr>
        <w:t xml:space="preserve">, Ricardo </w:t>
      </w:r>
      <w:r w:rsidR="004F0617">
        <w:rPr>
          <w:color w:val="222222"/>
        </w:rPr>
        <w:t>“</w:t>
      </w:r>
      <w:r w:rsidR="007D2ED3">
        <w:rPr>
          <w:color w:val="222222"/>
        </w:rPr>
        <w:t xml:space="preserve">Vaya </w:t>
      </w:r>
      <w:proofErr w:type="spellStart"/>
      <w:r w:rsidR="007D2ED3">
        <w:rPr>
          <w:color w:val="222222"/>
        </w:rPr>
        <w:t>vaya</w:t>
      </w:r>
      <w:proofErr w:type="spellEnd"/>
      <w:r w:rsidR="004F0617">
        <w:rPr>
          <w:color w:val="222222"/>
        </w:rPr>
        <w:t>”</w:t>
      </w:r>
      <w:r w:rsidR="007D2ED3">
        <w:rPr>
          <w:color w:val="222222"/>
        </w:rPr>
        <w:t xml:space="preserve"> </w:t>
      </w:r>
      <w:r w:rsidR="004F0617">
        <w:rPr>
          <w:color w:val="222222"/>
        </w:rPr>
        <w:t>Díaz</w:t>
      </w:r>
      <w:r w:rsidR="007D2ED3">
        <w:rPr>
          <w:color w:val="222222"/>
        </w:rPr>
        <w:t>,</w:t>
      </w:r>
      <w:r w:rsidR="008046DE">
        <w:rPr>
          <w:color w:val="222222"/>
        </w:rPr>
        <w:t xml:space="preserve"> y un largo etcétera. </w:t>
      </w:r>
      <w:r w:rsidR="007D2ED3">
        <w:rPr>
          <w:color w:val="222222"/>
        </w:rPr>
        <w:t xml:space="preserve"> </w:t>
      </w:r>
    </w:p>
    <w:p w:rsidR="001A049D" w:rsidRDefault="007D2ED3" w:rsidP="00440092">
      <w:pPr>
        <w:pStyle w:val="NormalWeb"/>
        <w:shd w:val="clear" w:color="auto" w:fill="FFFFFF"/>
        <w:ind w:firstLine="708"/>
        <w:jc w:val="both"/>
        <w:rPr>
          <w:color w:val="222222"/>
        </w:rPr>
      </w:pPr>
      <w:r>
        <w:rPr>
          <w:color w:val="222222"/>
        </w:rPr>
        <w:t>Las cervezas</w:t>
      </w:r>
      <w:r w:rsidR="00F9114D">
        <w:rPr>
          <w:color w:val="222222"/>
        </w:rPr>
        <w:t>, el cocuy</w:t>
      </w:r>
      <w:r w:rsidR="004C1FAA">
        <w:rPr>
          <w:color w:val="222222"/>
        </w:rPr>
        <w:t>, la camaradería</w:t>
      </w:r>
      <w:r w:rsidR="00A135DC">
        <w:rPr>
          <w:color w:val="222222"/>
        </w:rPr>
        <w:t>, el chiste subido de tono</w:t>
      </w:r>
      <w:r>
        <w:rPr>
          <w:color w:val="222222"/>
        </w:rPr>
        <w:t xml:space="preserve"> y la Lotería</w:t>
      </w:r>
      <w:r w:rsidR="004F0617">
        <w:rPr>
          <w:color w:val="222222"/>
        </w:rPr>
        <w:t xml:space="preserve"> de Animalitos </w:t>
      </w:r>
      <w:r>
        <w:rPr>
          <w:color w:val="222222"/>
        </w:rPr>
        <w:t xml:space="preserve"> </w:t>
      </w:r>
      <w:proofErr w:type="spellStart"/>
      <w:r>
        <w:rPr>
          <w:color w:val="222222"/>
        </w:rPr>
        <w:t>conjuncionaban</w:t>
      </w:r>
      <w:proofErr w:type="spellEnd"/>
      <w:r>
        <w:rPr>
          <w:color w:val="222222"/>
        </w:rPr>
        <w:t xml:space="preserve"> en el famoso </w:t>
      </w:r>
      <w:r w:rsidR="00F163E0">
        <w:rPr>
          <w:color w:val="222222"/>
        </w:rPr>
        <w:t>Bar 1°</w:t>
      </w:r>
      <w:r>
        <w:rPr>
          <w:color w:val="222222"/>
        </w:rPr>
        <w:t xml:space="preserve"> </w:t>
      </w:r>
      <w:r w:rsidR="008046DE">
        <w:rPr>
          <w:color w:val="222222"/>
        </w:rPr>
        <w:t>de Mayo de Vale Chico Escalona;</w:t>
      </w:r>
      <w:r>
        <w:rPr>
          <w:color w:val="222222"/>
        </w:rPr>
        <w:t xml:space="preserve"> </w:t>
      </w:r>
      <w:r w:rsidR="004F0617">
        <w:rPr>
          <w:color w:val="222222"/>
        </w:rPr>
        <w:t xml:space="preserve">también </w:t>
      </w:r>
      <w:r>
        <w:rPr>
          <w:color w:val="222222"/>
        </w:rPr>
        <w:t xml:space="preserve">en el Restaurant </w:t>
      </w:r>
      <w:r w:rsidR="00F163E0">
        <w:rPr>
          <w:color w:val="222222"/>
        </w:rPr>
        <w:t>El Néctar</w:t>
      </w:r>
      <w:r>
        <w:rPr>
          <w:color w:val="222222"/>
        </w:rPr>
        <w:t xml:space="preserve"> de </w:t>
      </w:r>
      <w:r w:rsidR="004F0617">
        <w:rPr>
          <w:color w:val="222222"/>
        </w:rPr>
        <w:t>Nicolás</w:t>
      </w:r>
      <w:r>
        <w:rPr>
          <w:color w:val="222222"/>
        </w:rPr>
        <w:t xml:space="preserve"> Cuicas</w:t>
      </w:r>
      <w:r w:rsidR="004F0617">
        <w:rPr>
          <w:color w:val="222222"/>
        </w:rPr>
        <w:t xml:space="preserve"> con Animalitos, billar</w:t>
      </w:r>
      <w:r w:rsidR="004C1FAA">
        <w:rPr>
          <w:color w:val="222222"/>
        </w:rPr>
        <w:t xml:space="preserve">, tostadas </w:t>
      </w:r>
      <w:proofErr w:type="spellStart"/>
      <w:r w:rsidR="004C1FAA">
        <w:rPr>
          <w:color w:val="222222"/>
        </w:rPr>
        <w:t>caroreñas</w:t>
      </w:r>
      <w:proofErr w:type="spellEnd"/>
      <w:r w:rsidR="004F0617">
        <w:rPr>
          <w:color w:val="222222"/>
        </w:rPr>
        <w:t xml:space="preserve"> y cervezas</w:t>
      </w:r>
      <w:r w:rsidR="00B12D77">
        <w:rPr>
          <w:color w:val="222222"/>
        </w:rPr>
        <w:t xml:space="preserve"> bien gélidas</w:t>
      </w:r>
      <w:r w:rsidR="004E0D8B">
        <w:rPr>
          <w:color w:val="222222"/>
        </w:rPr>
        <w:t>;</w:t>
      </w:r>
      <w:r w:rsidR="00F163E0">
        <w:rPr>
          <w:color w:val="222222"/>
        </w:rPr>
        <w:t xml:space="preserve"> </w:t>
      </w:r>
      <w:r w:rsidR="004C1FAA">
        <w:rPr>
          <w:color w:val="222222"/>
        </w:rPr>
        <w:t>era</w:t>
      </w:r>
      <w:r>
        <w:rPr>
          <w:color w:val="222222"/>
        </w:rPr>
        <w:t xml:space="preserve"> famosa </w:t>
      </w:r>
      <w:r w:rsidR="004C1FAA">
        <w:rPr>
          <w:color w:val="222222"/>
        </w:rPr>
        <w:t xml:space="preserve">la </w:t>
      </w:r>
      <w:r>
        <w:rPr>
          <w:color w:val="222222"/>
        </w:rPr>
        <w:t>rochela de bebedores de ron</w:t>
      </w:r>
      <w:r w:rsidR="004E0D8B">
        <w:rPr>
          <w:color w:val="222222"/>
        </w:rPr>
        <w:t xml:space="preserve"> y ludópatas del juego trujillano</w:t>
      </w:r>
      <w:r w:rsidR="008046DE">
        <w:rPr>
          <w:color w:val="222222"/>
        </w:rPr>
        <w:t xml:space="preserve"> llamada</w:t>
      </w:r>
      <w:r>
        <w:rPr>
          <w:color w:val="222222"/>
        </w:rPr>
        <w:t xml:space="preserve"> La Embajada</w:t>
      </w:r>
      <w:r w:rsidR="00A8422E">
        <w:rPr>
          <w:color w:val="222222"/>
        </w:rPr>
        <w:t xml:space="preserve"> de los hermanos Silva</w:t>
      </w:r>
      <w:r w:rsidR="004E0D8B">
        <w:rPr>
          <w:color w:val="222222"/>
        </w:rPr>
        <w:t>;</w:t>
      </w:r>
      <w:r>
        <w:rPr>
          <w:color w:val="222222"/>
        </w:rPr>
        <w:t xml:space="preserve"> </w:t>
      </w:r>
      <w:r w:rsidR="004C1FAA">
        <w:rPr>
          <w:color w:val="222222"/>
        </w:rPr>
        <w:t xml:space="preserve">en la emblemática </w:t>
      </w:r>
      <w:r>
        <w:rPr>
          <w:color w:val="222222"/>
        </w:rPr>
        <w:t>Plaza Torres</w:t>
      </w:r>
      <w:r w:rsidR="004E0D8B">
        <w:rPr>
          <w:color w:val="222222"/>
        </w:rPr>
        <w:t>,</w:t>
      </w:r>
      <w:r>
        <w:rPr>
          <w:color w:val="222222"/>
        </w:rPr>
        <w:t xml:space="preserve"> viernes por la noche</w:t>
      </w:r>
      <w:r w:rsidR="004E0D8B">
        <w:rPr>
          <w:color w:val="222222"/>
        </w:rPr>
        <w:t>,</w:t>
      </w:r>
      <w:r w:rsidR="004C1FAA">
        <w:rPr>
          <w:color w:val="222222"/>
        </w:rPr>
        <w:t xml:space="preserve"> se arremolinaban jugadores</w:t>
      </w:r>
      <w:r w:rsidR="004E0D8B">
        <w:rPr>
          <w:color w:val="222222"/>
        </w:rPr>
        <w:t xml:space="preserve"> zoológicos</w:t>
      </w:r>
      <w:r w:rsidR="004C1FAA">
        <w:rPr>
          <w:color w:val="222222"/>
        </w:rPr>
        <w:t xml:space="preserve"> y bebedores de espumeantes</w:t>
      </w:r>
      <w:r w:rsidR="004E0D8B">
        <w:rPr>
          <w:color w:val="222222"/>
        </w:rPr>
        <w:t>;</w:t>
      </w:r>
      <w:r>
        <w:rPr>
          <w:color w:val="222222"/>
        </w:rPr>
        <w:t xml:space="preserve"> </w:t>
      </w:r>
      <w:r w:rsidR="004C1FAA">
        <w:rPr>
          <w:color w:val="222222"/>
        </w:rPr>
        <w:t>los Animalitos</w:t>
      </w:r>
      <w:r w:rsidR="00D25160">
        <w:rPr>
          <w:color w:val="222222"/>
        </w:rPr>
        <w:t xml:space="preserve"> y los caballos</w:t>
      </w:r>
      <w:r w:rsidR="004C1FAA">
        <w:rPr>
          <w:color w:val="222222"/>
        </w:rPr>
        <w:t xml:space="preserve"> se expendían en </w:t>
      </w:r>
      <w:r>
        <w:rPr>
          <w:color w:val="222222"/>
        </w:rPr>
        <w:t xml:space="preserve">Centro Campo </w:t>
      </w:r>
      <w:r w:rsidR="004C1FAA">
        <w:rPr>
          <w:color w:val="222222"/>
        </w:rPr>
        <w:t>Lindo y</w:t>
      </w:r>
      <w:r w:rsidR="004F0617">
        <w:rPr>
          <w:color w:val="222222"/>
        </w:rPr>
        <w:t xml:space="preserve"> </w:t>
      </w:r>
      <w:r>
        <w:rPr>
          <w:color w:val="222222"/>
        </w:rPr>
        <w:t xml:space="preserve"> Los Leones</w:t>
      </w:r>
      <w:r w:rsidR="004F0617">
        <w:rPr>
          <w:color w:val="222222"/>
        </w:rPr>
        <w:t xml:space="preserve"> del barrio</w:t>
      </w:r>
      <w:r w:rsidR="008046DE">
        <w:rPr>
          <w:color w:val="222222"/>
        </w:rPr>
        <w:t xml:space="preserve"> de los comunistas del PCV, el</w:t>
      </w:r>
      <w:r w:rsidR="004F0617">
        <w:rPr>
          <w:color w:val="222222"/>
        </w:rPr>
        <w:t xml:space="preserve"> </w:t>
      </w:r>
      <w:proofErr w:type="spellStart"/>
      <w:r w:rsidR="004F0617">
        <w:rPr>
          <w:color w:val="222222"/>
        </w:rPr>
        <w:t>Torrellas</w:t>
      </w:r>
      <w:proofErr w:type="spellEnd"/>
      <w:r w:rsidR="004E0D8B">
        <w:rPr>
          <w:color w:val="222222"/>
        </w:rPr>
        <w:t>, Avenida Cementerio;</w:t>
      </w:r>
      <w:r w:rsidR="004C1FAA">
        <w:rPr>
          <w:color w:val="222222"/>
        </w:rPr>
        <w:t xml:space="preserve"> en </w:t>
      </w:r>
      <w:r w:rsidR="00445267">
        <w:rPr>
          <w:color w:val="222222"/>
        </w:rPr>
        <w:t xml:space="preserve">el antiguo </w:t>
      </w:r>
      <w:r w:rsidR="004C1FAA">
        <w:rPr>
          <w:color w:val="222222"/>
        </w:rPr>
        <w:t xml:space="preserve">Barrio Nuevo ofrecían números los </w:t>
      </w:r>
      <w:r w:rsidR="004E0D8B">
        <w:rPr>
          <w:color w:val="222222"/>
        </w:rPr>
        <w:t xml:space="preserve">hermanos </w:t>
      </w:r>
      <w:r w:rsidR="004C1FAA">
        <w:rPr>
          <w:color w:val="222222"/>
        </w:rPr>
        <w:t>Verde, así como</w:t>
      </w:r>
      <w:r w:rsidR="004E0D8B">
        <w:rPr>
          <w:color w:val="222222"/>
        </w:rPr>
        <w:t xml:space="preserve"> en el Centro Buenos Aires; los numeritos no fallaban con</w:t>
      </w:r>
      <w:r>
        <w:rPr>
          <w:color w:val="222222"/>
        </w:rPr>
        <w:t xml:space="preserve"> </w:t>
      </w:r>
      <w:proofErr w:type="spellStart"/>
      <w:r>
        <w:rPr>
          <w:color w:val="222222"/>
        </w:rPr>
        <w:t>Foncho</w:t>
      </w:r>
      <w:proofErr w:type="spellEnd"/>
      <w:r>
        <w:rPr>
          <w:color w:val="222222"/>
        </w:rPr>
        <w:t xml:space="preserve"> Colombo en</w:t>
      </w:r>
      <w:r w:rsidR="004E0D8B">
        <w:rPr>
          <w:color w:val="222222"/>
        </w:rPr>
        <w:t xml:space="preserve"> el barrio</w:t>
      </w:r>
      <w:r>
        <w:rPr>
          <w:color w:val="222222"/>
        </w:rPr>
        <w:t xml:space="preserve"> La Greda, </w:t>
      </w:r>
      <w:r w:rsidR="004E0D8B">
        <w:rPr>
          <w:color w:val="222222"/>
        </w:rPr>
        <w:t>quizás el más jugador de todos los sectores en aquella empobrecida Carora de 30 mil habitantes, recién salida de la dictadura del General Marcos Pérez Jiménez.</w:t>
      </w:r>
    </w:p>
    <w:p w:rsidR="00445267" w:rsidRPr="00445267" w:rsidRDefault="00445267" w:rsidP="00440092">
      <w:pPr>
        <w:pStyle w:val="NormalWeb"/>
        <w:shd w:val="clear" w:color="auto" w:fill="FFFFFF"/>
        <w:ind w:firstLine="708"/>
        <w:jc w:val="both"/>
        <w:rPr>
          <w:b/>
          <w:color w:val="222222"/>
        </w:rPr>
      </w:pPr>
      <w:r w:rsidRPr="00445267">
        <w:rPr>
          <w:b/>
          <w:color w:val="222222"/>
        </w:rPr>
        <w:t xml:space="preserve">La </w:t>
      </w:r>
      <w:proofErr w:type="spellStart"/>
      <w:r w:rsidRPr="00445267">
        <w:rPr>
          <w:b/>
          <w:color w:val="222222"/>
        </w:rPr>
        <w:t>Pareidolia</w:t>
      </w:r>
      <w:proofErr w:type="spellEnd"/>
      <w:r>
        <w:rPr>
          <w:b/>
          <w:color w:val="222222"/>
        </w:rPr>
        <w:t xml:space="preserve"> en Carora</w:t>
      </w:r>
      <w:r w:rsidRPr="00445267">
        <w:rPr>
          <w:b/>
          <w:color w:val="222222"/>
        </w:rPr>
        <w:t xml:space="preserve">. </w:t>
      </w:r>
    </w:p>
    <w:p w:rsidR="00B737AC" w:rsidRDefault="00474683" w:rsidP="00440092">
      <w:pPr>
        <w:pStyle w:val="NormalWeb"/>
        <w:shd w:val="clear" w:color="auto" w:fill="FFFFFF"/>
        <w:ind w:firstLine="708"/>
        <w:jc w:val="both"/>
        <w:rPr>
          <w:color w:val="222222"/>
        </w:rPr>
      </w:pPr>
      <w:r>
        <w:rPr>
          <w:color w:val="222222"/>
        </w:rPr>
        <w:t xml:space="preserve">Pero existía la Lotería de Animalitos de manera oficial en una casa de familia de la avenida 14 de </w:t>
      </w:r>
      <w:proofErr w:type="gramStart"/>
      <w:r>
        <w:rPr>
          <w:color w:val="222222"/>
        </w:rPr>
        <w:t>Febrero</w:t>
      </w:r>
      <w:proofErr w:type="gramEnd"/>
      <w:r>
        <w:rPr>
          <w:color w:val="222222"/>
        </w:rPr>
        <w:t>, esquina de la calle Carabobo, barrio El Trasandino de Carora. Eran los apellidados Falcón los expendedores de los billetes impresos de la Lotería de Animalitos.</w:t>
      </w:r>
      <w:r w:rsidR="00445267">
        <w:rPr>
          <w:color w:val="222222"/>
        </w:rPr>
        <w:t xml:space="preserve"> Allí,</w:t>
      </w:r>
      <w:r w:rsidR="008A5DC6">
        <w:rPr>
          <w:color w:val="222222"/>
        </w:rPr>
        <w:t xml:space="preserve"> creemos</w:t>
      </w:r>
      <w:r w:rsidR="00445267">
        <w:rPr>
          <w:color w:val="222222"/>
        </w:rPr>
        <w:t xml:space="preserve">, comenzó la </w:t>
      </w:r>
      <w:proofErr w:type="spellStart"/>
      <w:r w:rsidR="005316C2">
        <w:rPr>
          <w:b/>
          <w:color w:val="222222"/>
        </w:rPr>
        <w:t>P</w:t>
      </w:r>
      <w:r w:rsidR="00445267" w:rsidRPr="00957736">
        <w:rPr>
          <w:b/>
          <w:color w:val="222222"/>
        </w:rPr>
        <w:t>areidolia</w:t>
      </w:r>
      <w:proofErr w:type="spellEnd"/>
      <w:r w:rsidR="00445267">
        <w:rPr>
          <w:color w:val="222222"/>
        </w:rPr>
        <w:t>.</w:t>
      </w:r>
      <w:r w:rsidR="00C52BEC">
        <w:rPr>
          <w:color w:val="222222"/>
        </w:rPr>
        <w:t xml:space="preserve"> Consistía en un ritual muy extendido entre pobres y ricos sin distinción. Los adictos al juego tomaban los </w:t>
      </w:r>
      <w:r w:rsidR="00C8747F">
        <w:rPr>
          <w:color w:val="222222"/>
        </w:rPr>
        <w:t>billetes</w:t>
      </w:r>
      <w:r w:rsidR="005316C2">
        <w:rPr>
          <w:color w:val="222222"/>
        </w:rPr>
        <w:t xml:space="preserve"> de Lotería viejos</w:t>
      </w:r>
      <w:r w:rsidR="00C8747F">
        <w:rPr>
          <w:color w:val="222222"/>
        </w:rPr>
        <w:t>,</w:t>
      </w:r>
      <w:r w:rsidR="00C52BEC">
        <w:rPr>
          <w:color w:val="222222"/>
        </w:rPr>
        <w:t xml:space="preserve"> los apuñaban y los colocaban en el lado invertido de un plato</w:t>
      </w:r>
      <w:r w:rsidR="00104B7A">
        <w:rPr>
          <w:color w:val="222222"/>
        </w:rPr>
        <w:t xml:space="preserve"> blanco</w:t>
      </w:r>
      <w:r w:rsidR="00C52BEC">
        <w:rPr>
          <w:color w:val="222222"/>
        </w:rPr>
        <w:t xml:space="preserve"> de peltre, preferentemente. </w:t>
      </w:r>
      <w:r w:rsidR="00C8747F">
        <w:rPr>
          <w:color w:val="222222"/>
        </w:rPr>
        <w:t xml:space="preserve">Se reunían a su </w:t>
      </w:r>
      <w:r w:rsidR="00AC20F1">
        <w:rPr>
          <w:color w:val="222222"/>
        </w:rPr>
        <w:t>rededor y</w:t>
      </w:r>
      <w:r w:rsidR="00C8747F">
        <w:rPr>
          <w:color w:val="222222"/>
        </w:rPr>
        <w:t xml:space="preserve"> con toda pompa le echaban candela al </w:t>
      </w:r>
      <w:r w:rsidR="00AC20F1">
        <w:rPr>
          <w:color w:val="222222"/>
        </w:rPr>
        <w:t xml:space="preserve">desdichado </w:t>
      </w:r>
      <w:r w:rsidR="00C8747F">
        <w:rPr>
          <w:color w:val="222222"/>
        </w:rPr>
        <w:t xml:space="preserve">papel. </w:t>
      </w:r>
      <w:r w:rsidR="00AC20F1">
        <w:rPr>
          <w:color w:val="222222"/>
        </w:rPr>
        <w:t xml:space="preserve">Esperaban que se consumiera, acto seguido retiraban las cenizas resultantes y comenzaba la </w:t>
      </w:r>
      <w:proofErr w:type="spellStart"/>
      <w:r w:rsidR="00AC20F1" w:rsidRPr="00957736">
        <w:rPr>
          <w:b/>
          <w:color w:val="222222"/>
        </w:rPr>
        <w:t>Pareidolia</w:t>
      </w:r>
      <w:proofErr w:type="spellEnd"/>
      <w:r w:rsidR="00AC20F1">
        <w:rPr>
          <w:color w:val="222222"/>
        </w:rPr>
        <w:t>, esto es, intentaban encontrar las</w:t>
      </w:r>
      <w:r w:rsidR="00104B7A">
        <w:rPr>
          <w:color w:val="222222"/>
        </w:rPr>
        <w:t xml:space="preserve"> pistas</w:t>
      </w:r>
      <w:r w:rsidR="00AC20F1">
        <w:rPr>
          <w:color w:val="222222"/>
        </w:rPr>
        <w:t xml:space="preserve"> en las </w:t>
      </w:r>
      <w:r w:rsidR="00F13A05">
        <w:rPr>
          <w:color w:val="222222"/>
        </w:rPr>
        <w:t>figuras producidas por las cenizas</w:t>
      </w:r>
      <w:r w:rsidR="00AC20F1">
        <w:rPr>
          <w:color w:val="222222"/>
        </w:rPr>
        <w:t xml:space="preserve"> el animalito a </w:t>
      </w:r>
      <w:r w:rsidR="00AC20F1">
        <w:rPr>
          <w:color w:val="222222"/>
        </w:rPr>
        <w:lastRenderedPageBreak/>
        <w:t>jugar ese día</w:t>
      </w:r>
      <w:r w:rsidR="00F13A05">
        <w:rPr>
          <w:color w:val="222222"/>
        </w:rPr>
        <w:t>,</w:t>
      </w:r>
      <w:r w:rsidR="00B821CA">
        <w:rPr>
          <w:color w:val="222222"/>
        </w:rPr>
        <w:t xml:space="preserve"> dándole giros al plato “</w:t>
      </w:r>
      <w:proofErr w:type="spellStart"/>
      <w:r w:rsidR="00B821CA">
        <w:rPr>
          <w:color w:val="222222"/>
        </w:rPr>
        <w:t>palante</w:t>
      </w:r>
      <w:proofErr w:type="spellEnd"/>
      <w:r w:rsidR="00B821CA">
        <w:rPr>
          <w:color w:val="222222"/>
        </w:rPr>
        <w:t xml:space="preserve"> y </w:t>
      </w:r>
      <w:proofErr w:type="spellStart"/>
      <w:r w:rsidR="00B821CA">
        <w:rPr>
          <w:color w:val="222222"/>
        </w:rPr>
        <w:t>patrás</w:t>
      </w:r>
      <w:proofErr w:type="spellEnd"/>
      <w:r w:rsidR="00B821CA">
        <w:rPr>
          <w:color w:val="222222"/>
        </w:rPr>
        <w:t>”. En medio de una discusión heteróclita</w:t>
      </w:r>
      <w:r w:rsidR="008825AB">
        <w:rPr>
          <w:color w:val="222222"/>
        </w:rPr>
        <w:t>,</w:t>
      </w:r>
      <w:r w:rsidR="00B821CA">
        <w:rPr>
          <w:color w:val="222222"/>
        </w:rPr>
        <w:t xml:space="preserve"> </w:t>
      </w:r>
      <w:proofErr w:type="spellStart"/>
      <w:r w:rsidR="00B821CA">
        <w:rPr>
          <w:color w:val="222222"/>
        </w:rPr>
        <w:t>semimágica</w:t>
      </w:r>
      <w:proofErr w:type="spellEnd"/>
      <w:r w:rsidR="00B821CA">
        <w:rPr>
          <w:color w:val="222222"/>
        </w:rPr>
        <w:t xml:space="preserve"> se oía: “</w:t>
      </w:r>
      <w:r w:rsidR="005316C2">
        <w:rPr>
          <w:color w:val="222222"/>
        </w:rPr>
        <w:t xml:space="preserve">Salió </w:t>
      </w:r>
      <w:proofErr w:type="spellStart"/>
      <w:r w:rsidR="005316C2">
        <w:rPr>
          <w:color w:val="222222"/>
        </w:rPr>
        <w:t>clarííí</w:t>
      </w:r>
      <w:r w:rsidR="00B821CA">
        <w:rPr>
          <w:color w:val="222222"/>
        </w:rPr>
        <w:t>to</w:t>
      </w:r>
      <w:proofErr w:type="spellEnd"/>
      <w:r w:rsidR="00B821CA">
        <w:rPr>
          <w:color w:val="222222"/>
        </w:rPr>
        <w:t xml:space="preserve"> un gato (11)”,</w:t>
      </w:r>
      <w:r w:rsidR="00104B7A">
        <w:rPr>
          <w:color w:val="222222"/>
        </w:rPr>
        <w:t xml:space="preserve"> o bien “</w:t>
      </w:r>
      <w:proofErr w:type="spellStart"/>
      <w:r w:rsidR="00B821CA">
        <w:rPr>
          <w:color w:val="222222"/>
        </w:rPr>
        <w:t>Mirá</w:t>
      </w:r>
      <w:proofErr w:type="spellEnd"/>
      <w:r w:rsidR="00B821CA">
        <w:rPr>
          <w:color w:val="222222"/>
        </w:rPr>
        <w:t xml:space="preserve">, esta es una paloma, sí, </w:t>
      </w:r>
      <w:proofErr w:type="spellStart"/>
      <w:r w:rsidR="00B821CA">
        <w:rPr>
          <w:color w:val="222222"/>
        </w:rPr>
        <w:t>mirá</w:t>
      </w:r>
      <w:proofErr w:type="spellEnd"/>
      <w:r w:rsidR="00B821CA">
        <w:rPr>
          <w:color w:val="222222"/>
        </w:rPr>
        <w:t xml:space="preserve"> bien</w:t>
      </w:r>
      <w:r w:rsidR="005316C2">
        <w:rPr>
          <w:color w:val="222222"/>
        </w:rPr>
        <w:t>,</w:t>
      </w:r>
      <w:r w:rsidR="00B66BB6">
        <w:rPr>
          <w:color w:val="222222"/>
        </w:rPr>
        <w:t xml:space="preserve"> </w:t>
      </w:r>
      <w:proofErr w:type="spellStart"/>
      <w:r w:rsidR="00B66BB6">
        <w:rPr>
          <w:color w:val="222222"/>
        </w:rPr>
        <w:t>mijita</w:t>
      </w:r>
      <w:proofErr w:type="spellEnd"/>
      <w:r w:rsidR="00B821CA">
        <w:rPr>
          <w:color w:val="222222"/>
        </w:rPr>
        <w:t>, es una paloma</w:t>
      </w:r>
      <w:r w:rsidR="00B66BB6">
        <w:rPr>
          <w:color w:val="222222"/>
        </w:rPr>
        <w:t>, sí</w:t>
      </w:r>
      <w:r w:rsidR="00B821CA">
        <w:rPr>
          <w:color w:val="222222"/>
        </w:rPr>
        <w:t>” (14)</w:t>
      </w:r>
      <w:r w:rsidR="00AC20F1">
        <w:rPr>
          <w:color w:val="222222"/>
        </w:rPr>
        <w:t xml:space="preserve">. </w:t>
      </w:r>
      <w:r w:rsidR="00C368FB">
        <w:rPr>
          <w:color w:val="222222"/>
        </w:rPr>
        <w:t xml:space="preserve">Después de estas sesiones nigromantes, salían mujeres y hombres, a buscar </w:t>
      </w:r>
      <w:r w:rsidR="008A5DC6">
        <w:rPr>
          <w:color w:val="222222"/>
        </w:rPr>
        <w:t xml:space="preserve">apuraditos y confiados </w:t>
      </w:r>
      <w:r w:rsidR="00C368FB">
        <w:rPr>
          <w:color w:val="222222"/>
        </w:rPr>
        <w:t>el animalito anunciado por las cenizas</w:t>
      </w:r>
      <w:r w:rsidR="008A5DC6">
        <w:rPr>
          <w:color w:val="222222"/>
        </w:rPr>
        <w:t xml:space="preserve"> del </w:t>
      </w:r>
      <w:r w:rsidR="00F13A05">
        <w:rPr>
          <w:color w:val="222222"/>
        </w:rPr>
        <w:t xml:space="preserve">aquel ritual </w:t>
      </w:r>
      <w:r w:rsidR="008A5DC6">
        <w:rPr>
          <w:color w:val="222222"/>
        </w:rPr>
        <w:t>acto nigromante</w:t>
      </w:r>
      <w:r w:rsidR="00C368FB">
        <w:rPr>
          <w:color w:val="222222"/>
        </w:rPr>
        <w:t xml:space="preserve">. </w:t>
      </w:r>
    </w:p>
    <w:p w:rsidR="00DC64DA" w:rsidRDefault="00B737AC" w:rsidP="00440092">
      <w:pPr>
        <w:pStyle w:val="NormalWeb"/>
        <w:shd w:val="clear" w:color="auto" w:fill="FFFFFF"/>
        <w:ind w:firstLine="708"/>
        <w:jc w:val="both"/>
        <w:rPr>
          <w:color w:val="222222"/>
        </w:rPr>
      </w:pPr>
      <w:r>
        <w:rPr>
          <w:color w:val="222222"/>
        </w:rPr>
        <w:t xml:space="preserve">Sucedía a veces que no contaban con el billete de Animalitos del día anterior y quemaban </w:t>
      </w:r>
      <w:r w:rsidR="00965DEB">
        <w:rPr>
          <w:color w:val="222222"/>
        </w:rPr>
        <w:t xml:space="preserve">en su lugar </w:t>
      </w:r>
      <w:r>
        <w:rPr>
          <w:color w:val="222222"/>
        </w:rPr>
        <w:t>cartón de los envases de leche</w:t>
      </w:r>
      <w:r w:rsidR="00965DEB">
        <w:rPr>
          <w:color w:val="222222"/>
        </w:rPr>
        <w:t xml:space="preserve"> </w:t>
      </w:r>
      <w:proofErr w:type="spellStart"/>
      <w:r w:rsidR="00965DEB">
        <w:rPr>
          <w:color w:val="222222"/>
        </w:rPr>
        <w:t>Prolaca</w:t>
      </w:r>
      <w:proofErr w:type="spellEnd"/>
      <w:r>
        <w:rPr>
          <w:color w:val="222222"/>
        </w:rPr>
        <w:t>, pues “traen mucha suerte”.  Cierta vez el sacerdote católico Andrés</w:t>
      </w:r>
      <w:r w:rsidR="00DC64DA">
        <w:rPr>
          <w:color w:val="222222"/>
        </w:rPr>
        <w:t xml:space="preserve"> </w:t>
      </w:r>
      <w:proofErr w:type="spellStart"/>
      <w:r w:rsidR="00DC64DA">
        <w:rPr>
          <w:color w:val="222222"/>
        </w:rPr>
        <w:t>Sierralta</w:t>
      </w:r>
      <w:proofErr w:type="spellEnd"/>
      <w:r>
        <w:rPr>
          <w:color w:val="222222"/>
        </w:rPr>
        <w:t xml:space="preserve"> recriminaba a sus feligreses </w:t>
      </w:r>
      <w:r w:rsidR="00104B7A">
        <w:rPr>
          <w:color w:val="222222"/>
        </w:rPr>
        <w:t xml:space="preserve">desde el púlpito </w:t>
      </w:r>
      <w:r>
        <w:rPr>
          <w:color w:val="222222"/>
        </w:rPr>
        <w:t xml:space="preserve">por aquella viciosa conducta </w:t>
      </w:r>
      <w:r w:rsidR="00DC64DA">
        <w:rPr>
          <w:color w:val="222222"/>
        </w:rPr>
        <w:t>lúdica</w:t>
      </w:r>
      <w:r w:rsidR="00104B7A">
        <w:rPr>
          <w:color w:val="222222"/>
        </w:rPr>
        <w:t>,</w:t>
      </w:r>
      <w:r w:rsidR="00DC64DA">
        <w:rPr>
          <w:color w:val="222222"/>
        </w:rPr>
        <w:t xml:space="preserve"> </w:t>
      </w:r>
      <w:r w:rsidR="00104B7A">
        <w:rPr>
          <w:color w:val="222222"/>
        </w:rPr>
        <w:t xml:space="preserve">exclamando ardoroso </w:t>
      </w:r>
      <w:r>
        <w:rPr>
          <w:color w:val="222222"/>
        </w:rPr>
        <w:t xml:space="preserve">“Hoy sale el gallo, mañana sale la vaca, es lo que se oye todo el día y toda la </w:t>
      </w:r>
      <w:r w:rsidR="00957736">
        <w:rPr>
          <w:color w:val="222222"/>
        </w:rPr>
        <w:t>noche</w:t>
      </w:r>
      <w:r w:rsidR="008A5DC6">
        <w:rPr>
          <w:color w:val="222222"/>
        </w:rPr>
        <w:t xml:space="preserve"> en el barrio</w:t>
      </w:r>
      <w:r w:rsidR="00957736">
        <w:rPr>
          <w:color w:val="222222"/>
        </w:rPr>
        <w:t>”</w:t>
      </w:r>
      <w:r w:rsidR="008825AB">
        <w:rPr>
          <w:color w:val="222222"/>
        </w:rPr>
        <w:t>, a lo que agregaba “buscan animales en los platos y ni siquiera los lavan para comer”</w:t>
      </w:r>
      <w:r w:rsidR="00957736">
        <w:rPr>
          <w:color w:val="222222"/>
        </w:rPr>
        <w:t>. A los</w:t>
      </w:r>
      <w:r>
        <w:rPr>
          <w:color w:val="222222"/>
        </w:rPr>
        <w:t xml:space="preserve"> día</w:t>
      </w:r>
      <w:r w:rsidR="00957736">
        <w:rPr>
          <w:color w:val="222222"/>
        </w:rPr>
        <w:t>s</w:t>
      </w:r>
      <w:r>
        <w:rPr>
          <w:color w:val="222222"/>
        </w:rPr>
        <w:t xml:space="preserve"> siguiente</w:t>
      </w:r>
      <w:r w:rsidR="00957736">
        <w:rPr>
          <w:color w:val="222222"/>
        </w:rPr>
        <w:t>s</w:t>
      </w:r>
      <w:r>
        <w:rPr>
          <w:color w:val="222222"/>
        </w:rPr>
        <w:t xml:space="preserve"> </w:t>
      </w:r>
      <w:r w:rsidR="00957736">
        <w:rPr>
          <w:color w:val="222222"/>
        </w:rPr>
        <w:t>su</w:t>
      </w:r>
      <w:r>
        <w:rPr>
          <w:color w:val="222222"/>
        </w:rPr>
        <w:t xml:space="preserve"> iglesia </w:t>
      </w:r>
      <w:r w:rsidR="008825AB">
        <w:rPr>
          <w:color w:val="222222"/>
        </w:rPr>
        <w:t xml:space="preserve">de la calle </w:t>
      </w:r>
      <w:r w:rsidR="00855C77">
        <w:rPr>
          <w:color w:val="222222"/>
        </w:rPr>
        <w:t xml:space="preserve">de Los Altos de </w:t>
      </w:r>
      <w:r w:rsidR="008825AB">
        <w:rPr>
          <w:color w:val="222222"/>
        </w:rPr>
        <w:t xml:space="preserve">Lara </w:t>
      </w:r>
      <w:r>
        <w:rPr>
          <w:color w:val="222222"/>
        </w:rPr>
        <w:t xml:space="preserve">se llenó de fieles </w:t>
      </w:r>
      <w:r w:rsidR="00957736">
        <w:rPr>
          <w:color w:val="222222"/>
        </w:rPr>
        <w:t xml:space="preserve">buscando </w:t>
      </w:r>
      <w:r>
        <w:rPr>
          <w:color w:val="222222"/>
        </w:rPr>
        <w:t xml:space="preserve">los </w:t>
      </w:r>
      <w:r w:rsidR="00DC64DA">
        <w:rPr>
          <w:color w:val="222222"/>
        </w:rPr>
        <w:t>“</w:t>
      </w:r>
      <w:r>
        <w:rPr>
          <w:color w:val="222222"/>
        </w:rPr>
        <w:t xml:space="preserve">datos </w:t>
      </w:r>
      <w:r w:rsidR="00DC64DA">
        <w:rPr>
          <w:color w:val="222222"/>
        </w:rPr>
        <w:t xml:space="preserve">infalibles” </w:t>
      </w:r>
      <w:r>
        <w:rPr>
          <w:color w:val="222222"/>
        </w:rPr>
        <w:t xml:space="preserve">del padre </w:t>
      </w:r>
      <w:proofErr w:type="spellStart"/>
      <w:r>
        <w:rPr>
          <w:color w:val="222222"/>
        </w:rPr>
        <w:t>Sierra</w:t>
      </w:r>
      <w:r w:rsidR="00957736">
        <w:rPr>
          <w:color w:val="222222"/>
        </w:rPr>
        <w:t>lta</w:t>
      </w:r>
      <w:proofErr w:type="spellEnd"/>
      <w:r w:rsidR="00957736">
        <w:rPr>
          <w:color w:val="222222"/>
        </w:rPr>
        <w:t>, pues el gallo y la vaca ¡acertaron</w:t>
      </w:r>
      <w:r w:rsidR="00BA70E1">
        <w:rPr>
          <w:color w:val="222222"/>
        </w:rPr>
        <w:t xml:space="preserve"> la Lotería después</w:t>
      </w:r>
      <w:r w:rsidR="00957736">
        <w:rPr>
          <w:color w:val="222222"/>
        </w:rPr>
        <w:t xml:space="preserve"> de aquella reprimenda del enojado presbítero</w:t>
      </w:r>
      <w:r w:rsidR="00DC64DA">
        <w:rPr>
          <w:color w:val="222222"/>
        </w:rPr>
        <w:t xml:space="preserve"> </w:t>
      </w:r>
      <w:proofErr w:type="spellStart"/>
      <w:r w:rsidR="00DC64DA">
        <w:rPr>
          <w:color w:val="222222"/>
        </w:rPr>
        <w:t>caroreño</w:t>
      </w:r>
      <w:proofErr w:type="spellEnd"/>
      <w:r w:rsidR="008F09CC">
        <w:rPr>
          <w:color w:val="222222"/>
        </w:rPr>
        <w:t>!</w:t>
      </w:r>
    </w:p>
    <w:p w:rsidR="002C7F60" w:rsidRDefault="002C7F60" w:rsidP="003852A6">
      <w:pPr>
        <w:pStyle w:val="NormalWeb"/>
        <w:shd w:val="clear" w:color="auto" w:fill="FFFFFF"/>
        <w:ind w:firstLine="708"/>
        <w:jc w:val="center"/>
        <w:rPr>
          <w:color w:val="222222"/>
        </w:rPr>
      </w:pPr>
      <w:r>
        <w:rPr>
          <w:color w:val="222222"/>
        </w:rPr>
        <w:t>**********</w:t>
      </w:r>
    </w:p>
    <w:p w:rsidR="00DC64DA" w:rsidRDefault="00DC64DA" w:rsidP="00440092">
      <w:pPr>
        <w:pStyle w:val="NormalWeb"/>
        <w:shd w:val="clear" w:color="auto" w:fill="FFFFFF"/>
        <w:ind w:firstLine="708"/>
        <w:jc w:val="both"/>
        <w:rPr>
          <w:color w:val="222222"/>
        </w:rPr>
      </w:pPr>
      <w:r>
        <w:rPr>
          <w:color w:val="222222"/>
        </w:rPr>
        <w:t>La Lotería de Animalitos existe todavía, solo que el acierto viene de pegar dos animales</w:t>
      </w:r>
      <w:r w:rsidR="00F76A97">
        <w:rPr>
          <w:color w:val="222222"/>
        </w:rPr>
        <w:t>,</w:t>
      </w:r>
      <w:r>
        <w:rPr>
          <w:color w:val="222222"/>
        </w:rPr>
        <w:t xml:space="preserve"> </w:t>
      </w:r>
      <w:r w:rsidR="00DD3EB3">
        <w:rPr>
          <w:color w:val="222222"/>
        </w:rPr>
        <w:t>algunos de ellos nuevos: E</w:t>
      </w:r>
      <w:r w:rsidR="00DD3EB3">
        <w:rPr>
          <w:color w:val="222222"/>
        </w:rPr>
        <w:t xml:space="preserve">l </w:t>
      </w:r>
      <w:proofErr w:type="spellStart"/>
      <w:r w:rsidR="00DD3EB3">
        <w:rPr>
          <w:color w:val="222222"/>
        </w:rPr>
        <w:t>G</w:t>
      </w:r>
      <w:r w:rsidR="00DD3EB3">
        <w:rPr>
          <w:color w:val="222222"/>
        </w:rPr>
        <w:t>uac</w:t>
      </w:r>
      <w:r w:rsidR="00DD3EB3">
        <w:rPr>
          <w:color w:val="222222"/>
        </w:rPr>
        <w:t>h</w:t>
      </w:r>
      <w:r w:rsidR="00DD3EB3">
        <w:rPr>
          <w:color w:val="222222"/>
        </w:rPr>
        <w:t>arito</w:t>
      </w:r>
      <w:proofErr w:type="spellEnd"/>
      <w:r w:rsidR="00DD3EB3">
        <w:rPr>
          <w:color w:val="222222"/>
        </w:rPr>
        <w:t xml:space="preserve"> Millonario</w:t>
      </w:r>
      <w:r w:rsidR="00EB755A">
        <w:rPr>
          <w:color w:val="222222"/>
        </w:rPr>
        <w:t xml:space="preserve">, del oriente de </w:t>
      </w:r>
      <w:r w:rsidR="00FB1297">
        <w:rPr>
          <w:color w:val="222222"/>
        </w:rPr>
        <w:t>Venezuela</w:t>
      </w:r>
      <w:r w:rsidR="00EB755A">
        <w:rPr>
          <w:color w:val="222222"/>
        </w:rPr>
        <w:t>,</w:t>
      </w:r>
      <w:r w:rsidR="00DD3EB3">
        <w:rPr>
          <w:color w:val="222222"/>
        </w:rPr>
        <w:t xml:space="preserve"> anuncia</w:t>
      </w:r>
      <w:r w:rsidR="00BA70E1">
        <w:rPr>
          <w:color w:val="222222"/>
        </w:rPr>
        <w:t xml:space="preserve"> entre ellos</w:t>
      </w:r>
      <w:r w:rsidR="00DD3EB3">
        <w:rPr>
          <w:color w:val="222222"/>
        </w:rPr>
        <w:t xml:space="preserve"> </w:t>
      </w:r>
      <w:r w:rsidR="00DD3EB3">
        <w:rPr>
          <w:color w:val="222222"/>
        </w:rPr>
        <w:t xml:space="preserve">el búfalo (38), </w:t>
      </w:r>
      <w:r w:rsidR="00DD3EB3">
        <w:rPr>
          <w:color w:val="222222"/>
        </w:rPr>
        <w:t xml:space="preserve">la </w:t>
      </w:r>
      <w:r w:rsidR="00104B7A">
        <w:rPr>
          <w:color w:val="222222"/>
        </w:rPr>
        <w:t>ardilla (</w:t>
      </w:r>
      <w:r w:rsidR="00DD3EB3">
        <w:rPr>
          <w:color w:val="222222"/>
        </w:rPr>
        <w:t>32</w:t>
      </w:r>
      <w:r w:rsidR="008709E0">
        <w:rPr>
          <w:color w:val="222222"/>
        </w:rPr>
        <w:t>),</w:t>
      </w:r>
      <w:r w:rsidR="00DD3EB3">
        <w:rPr>
          <w:color w:val="222222"/>
        </w:rPr>
        <w:t xml:space="preserve"> la rana (6</w:t>
      </w:r>
      <w:r w:rsidR="008709E0">
        <w:rPr>
          <w:color w:val="222222"/>
        </w:rPr>
        <w:t>),</w:t>
      </w:r>
      <w:r w:rsidR="00DD3EB3">
        <w:rPr>
          <w:color w:val="222222"/>
        </w:rPr>
        <w:t xml:space="preserve"> el delfín</w:t>
      </w:r>
      <w:r w:rsidR="003852A6">
        <w:rPr>
          <w:color w:val="222222"/>
        </w:rPr>
        <w:t xml:space="preserve"> (c</w:t>
      </w:r>
      <w:r w:rsidR="00DD3EB3">
        <w:rPr>
          <w:color w:val="222222"/>
        </w:rPr>
        <w:t>ero),</w:t>
      </w:r>
      <w:r w:rsidR="003E04F2">
        <w:rPr>
          <w:color w:val="222222"/>
        </w:rPr>
        <w:t xml:space="preserve"> el tucán es el 42,</w:t>
      </w:r>
      <w:r w:rsidR="00DD3EB3">
        <w:rPr>
          <w:color w:val="222222"/>
        </w:rPr>
        <w:t xml:space="preserve"> </w:t>
      </w:r>
      <w:proofErr w:type="spellStart"/>
      <w:r w:rsidR="00DD3EB3">
        <w:rPr>
          <w:color w:val="222222"/>
        </w:rPr>
        <w:t>el</w:t>
      </w:r>
      <w:proofErr w:type="spellEnd"/>
      <w:r w:rsidR="00DD3EB3">
        <w:rPr>
          <w:color w:val="222222"/>
        </w:rPr>
        <w:t xml:space="preserve"> panda (61), el 44 es el </w:t>
      </w:r>
      <w:proofErr w:type="spellStart"/>
      <w:r w:rsidR="003E04F2">
        <w:rPr>
          <w:color w:val="222222"/>
        </w:rPr>
        <w:t>chigüire</w:t>
      </w:r>
      <w:proofErr w:type="spellEnd"/>
      <w:r w:rsidR="00FB1297">
        <w:rPr>
          <w:color w:val="222222"/>
        </w:rPr>
        <w:t>.</w:t>
      </w:r>
      <w:r w:rsidR="00DD3EB3">
        <w:rPr>
          <w:color w:val="222222"/>
        </w:rPr>
        <w:t xml:space="preserve"> </w:t>
      </w:r>
      <w:r>
        <w:rPr>
          <w:color w:val="222222"/>
        </w:rPr>
        <w:t>Mucha gente de los estratos bajos de la sociedad y que no han tenido acceso a la educación</w:t>
      </w:r>
      <w:r w:rsidR="00B23DB7">
        <w:rPr>
          <w:color w:val="222222"/>
        </w:rPr>
        <w:t xml:space="preserve">, </w:t>
      </w:r>
      <w:proofErr w:type="spellStart"/>
      <w:r w:rsidR="00B23DB7">
        <w:rPr>
          <w:color w:val="222222"/>
        </w:rPr>
        <w:t>semianalfabetas</w:t>
      </w:r>
      <w:proofErr w:type="spellEnd"/>
      <w:r w:rsidR="00EB755A">
        <w:rPr>
          <w:color w:val="222222"/>
        </w:rPr>
        <w:t xml:space="preserve"> o no</w:t>
      </w:r>
      <w:r w:rsidR="00B23DB7">
        <w:rPr>
          <w:color w:val="222222"/>
        </w:rPr>
        <w:t>,</w:t>
      </w:r>
      <w:r>
        <w:rPr>
          <w:color w:val="222222"/>
        </w:rPr>
        <w:t xml:space="preserve"> son hinchas </w:t>
      </w:r>
      <w:r w:rsidR="00104B7A">
        <w:rPr>
          <w:color w:val="222222"/>
        </w:rPr>
        <w:t xml:space="preserve">seguidores </w:t>
      </w:r>
      <w:r>
        <w:rPr>
          <w:color w:val="222222"/>
        </w:rPr>
        <w:t xml:space="preserve">de </w:t>
      </w:r>
      <w:r w:rsidR="00B23DB7">
        <w:rPr>
          <w:color w:val="222222"/>
        </w:rPr>
        <w:t>este pernicioso</w:t>
      </w:r>
      <w:r>
        <w:rPr>
          <w:color w:val="222222"/>
        </w:rPr>
        <w:t xml:space="preserve"> </w:t>
      </w:r>
      <w:r w:rsidR="00D15FCB">
        <w:rPr>
          <w:color w:val="222222"/>
        </w:rPr>
        <w:t xml:space="preserve">y empobrecedor </w:t>
      </w:r>
      <w:r>
        <w:rPr>
          <w:color w:val="222222"/>
        </w:rPr>
        <w:t xml:space="preserve">juego de </w:t>
      </w:r>
      <w:r w:rsidR="00D15FCB">
        <w:rPr>
          <w:color w:val="222222"/>
        </w:rPr>
        <w:t xml:space="preserve">envite y </w:t>
      </w:r>
      <w:r>
        <w:rPr>
          <w:color w:val="222222"/>
        </w:rPr>
        <w:t>azar</w:t>
      </w:r>
      <w:r w:rsidR="003E62B1">
        <w:rPr>
          <w:color w:val="222222"/>
        </w:rPr>
        <w:t xml:space="preserve"> como </w:t>
      </w:r>
      <w:r w:rsidR="00ED2C1A">
        <w:rPr>
          <w:color w:val="222222"/>
        </w:rPr>
        <w:t xml:space="preserve">genial </w:t>
      </w:r>
      <w:r w:rsidR="003E62B1">
        <w:rPr>
          <w:color w:val="222222"/>
        </w:rPr>
        <w:t>creación trujillana</w:t>
      </w:r>
      <w:r>
        <w:rPr>
          <w:color w:val="222222"/>
        </w:rPr>
        <w:t xml:space="preserve">. </w:t>
      </w:r>
    </w:p>
    <w:p w:rsidR="00BA0A09" w:rsidRDefault="00BA0A09" w:rsidP="00BA0A09">
      <w:pPr>
        <w:pStyle w:val="NormalWeb"/>
        <w:shd w:val="clear" w:color="auto" w:fill="FFFFFF"/>
        <w:ind w:firstLine="708"/>
        <w:jc w:val="right"/>
        <w:rPr>
          <w:color w:val="222222"/>
        </w:rPr>
      </w:pPr>
      <w:r>
        <w:rPr>
          <w:color w:val="222222"/>
        </w:rPr>
        <w:t xml:space="preserve">Carora, </w:t>
      </w:r>
    </w:p>
    <w:p w:rsidR="00BA0A09" w:rsidRDefault="00BA0A09" w:rsidP="00BA0A09">
      <w:pPr>
        <w:pStyle w:val="NormalWeb"/>
        <w:shd w:val="clear" w:color="auto" w:fill="FFFFFF"/>
        <w:ind w:firstLine="708"/>
        <w:jc w:val="right"/>
        <w:rPr>
          <w:color w:val="222222"/>
        </w:rPr>
      </w:pPr>
      <w:r>
        <w:rPr>
          <w:color w:val="222222"/>
        </w:rPr>
        <w:t xml:space="preserve">Estado Lara. </w:t>
      </w:r>
    </w:p>
    <w:p w:rsidR="00BA0A09" w:rsidRDefault="00BA0A09" w:rsidP="00BA0A09">
      <w:pPr>
        <w:pStyle w:val="NormalWeb"/>
        <w:shd w:val="clear" w:color="auto" w:fill="FFFFFF"/>
        <w:ind w:firstLine="708"/>
        <w:jc w:val="right"/>
        <w:rPr>
          <w:color w:val="222222"/>
        </w:rPr>
      </w:pPr>
      <w:r>
        <w:rPr>
          <w:color w:val="222222"/>
        </w:rPr>
        <w:t xml:space="preserve">República Bolivariana de Venezuela. </w:t>
      </w:r>
    </w:p>
    <w:p w:rsidR="00BA0A09" w:rsidRDefault="00BA0A09" w:rsidP="00BA0A09">
      <w:pPr>
        <w:pStyle w:val="NormalWeb"/>
        <w:shd w:val="clear" w:color="auto" w:fill="FFFFFF"/>
        <w:ind w:firstLine="708"/>
        <w:jc w:val="right"/>
        <w:rPr>
          <w:color w:val="222222"/>
        </w:rPr>
      </w:pPr>
      <w:r>
        <w:rPr>
          <w:color w:val="222222"/>
        </w:rPr>
        <w:t>Jueves 12 de diciembre de 2024.</w:t>
      </w:r>
    </w:p>
    <w:p w:rsidR="00474683" w:rsidRDefault="00474683" w:rsidP="00440092">
      <w:pPr>
        <w:shd w:val="clear" w:color="auto" w:fill="FFFFFF"/>
        <w:jc w:val="both"/>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 xml:space="preserve"> </w:t>
      </w:r>
    </w:p>
    <w:p w:rsidR="00474683" w:rsidRDefault="00474683" w:rsidP="00440092">
      <w:pPr>
        <w:shd w:val="clear" w:color="auto" w:fill="FFFFFF"/>
        <w:jc w:val="both"/>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 xml:space="preserve"> </w:t>
      </w:r>
    </w:p>
    <w:p w:rsidR="00474683" w:rsidRDefault="00474683" w:rsidP="00440092">
      <w:pPr>
        <w:shd w:val="clear" w:color="auto" w:fill="FFFFFF"/>
        <w:jc w:val="both"/>
        <w:rPr>
          <w:rFonts w:ascii="Times New Roman" w:eastAsia="Calibri" w:hAnsi="Times New Roman"/>
          <w:color w:val="202122"/>
          <w:shd w:val="clear" w:color="auto" w:fill="FFFFFF"/>
        </w:rPr>
      </w:pPr>
      <w:r>
        <w:rPr>
          <w:rFonts w:ascii="Arial" w:eastAsia="Calibri" w:hAnsi="Arial" w:cs="Arial"/>
          <w:color w:val="202122"/>
          <w:shd w:val="clear" w:color="auto" w:fill="FFFFFF"/>
        </w:rPr>
        <w:t>.</w:t>
      </w:r>
    </w:p>
    <w:p w:rsidR="00474683" w:rsidRDefault="00474683" w:rsidP="00440092">
      <w:pPr>
        <w:shd w:val="clear" w:color="auto" w:fill="FFFFFF"/>
        <w:jc w:val="both"/>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 xml:space="preserve"> </w:t>
      </w:r>
    </w:p>
    <w:p w:rsidR="00474683" w:rsidRDefault="00474683" w:rsidP="00440092">
      <w:pPr>
        <w:shd w:val="clear" w:color="auto" w:fill="FFFFFF"/>
        <w:jc w:val="both"/>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 xml:space="preserve"> </w:t>
      </w:r>
    </w:p>
    <w:p w:rsidR="00474683" w:rsidRDefault="00474683" w:rsidP="00440092">
      <w:pPr>
        <w:shd w:val="clear" w:color="auto" w:fill="FFFFFF"/>
        <w:jc w:val="both"/>
        <w:rPr>
          <w:rFonts w:ascii="Times New Roman" w:hAnsi="Times New Roman"/>
          <w:color w:val="202122"/>
        </w:rPr>
      </w:pPr>
      <w:r>
        <w:rPr>
          <w:rFonts w:ascii="Times New Roman" w:eastAsia="Calibri" w:hAnsi="Times New Roman"/>
          <w:color w:val="202122"/>
          <w:shd w:val="clear" w:color="auto" w:fill="FFFFFF"/>
        </w:rPr>
        <w:t xml:space="preserve"> </w:t>
      </w:r>
    </w:p>
    <w:p w:rsidR="00474683" w:rsidRDefault="00474683" w:rsidP="00440092">
      <w:pPr>
        <w:jc w:val="both"/>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 xml:space="preserve"> </w:t>
      </w:r>
    </w:p>
    <w:p w:rsidR="00474683" w:rsidRDefault="00474683" w:rsidP="00440092">
      <w:pPr>
        <w:jc w:val="both"/>
        <w:rPr>
          <w:rFonts w:ascii="Arial" w:eastAsia="Calibri" w:hAnsi="Arial" w:cs="Arial"/>
          <w:color w:val="202122"/>
          <w:shd w:val="clear" w:color="auto" w:fill="FFFFFF"/>
        </w:rPr>
      </w:pPr>
      <w:r>
        <w:rPr>
          <w:rFonts w:ascii="Arial" w:eastAsia="Calibri" w:hAnsi="Arial" w:cs="Arial"/>
          <w:color w:val="202122"/>
          <w:shd w:val="clear" w:color="auto" w:fill="FFFFFF"/>
        </w:rPr>
        <w:lastRenderedPageBreak/>
        <w:t xml:space="preserve"> </w:t>
      </w:r>
    </w:p>
    <w:p w:rsidR="00474683" w:rsidRDefault="00474683" w:rsidP="00440092">
      <w:pPr>
        <w:jc w:val="both"/>
        <w:rPr>
          <w:rFonts w:ascii="Arial" w:eastAsia="Calibri" w:hAnsi="Arial" w:cs="Arial"/>
          <w:color w:val="202122"/>
          <w:shd w:val="clear" w:color="auto" w:fill="FFFFFF"/>
        </w:rPr>
      </w:pPr>
      <w:r>
        <w:rPr>
          <w:rFonts w:ascii="Arial" w:eastAsia="Calibri" w:hAnsi="Arial" w:cs="Arial"/>
          <w:color w:val="202122"/>
          <w:shd w:val="clear" w:color="auto" w:fill="FFFFFF"/>
        </w:rPr>
        <w:t xml:space="preserve"> </w:t>
      </w:r>
    </w:p>
    <w:p w:rsidR="00474683" w:rsidRDefault="00474683" w:rsidP="00440092">
      <w:pPr>
        <w:jc w:val="both"/>
        <w:rPr>
          <w:rFonts w:ascii="Arial" w:eastAsia="Calibri" w:hAnsi="Arial" w:cs="Arial"/>
          <w:color w:val="202122"/>
          <w:shd w:val="clear" w:color="auto" w:fill="FFFFFF"/>
        </w:rPr>
      </w:pPr>
      <w:r>
        <w:rPr>
          <w:rFonts w:ascii="Arial" w:eastAsia="Calibri" w:hAnsi="Arial" w:cs="Arial"/>
          <w:color w:val="202122"/>
          <w:shd w:val="clear" w:color="auto" w:fill="FFFFFF"/>
        </w:rPr>
        <w:t xml:space="preserve"> </w:t>
      </w:r>
    </w:p>
    <w:p w:rsidR="00474683" w:rsidRDefault="00474683" w:rsidP="00440092">
      <w:pPr>
        <w:jc w:val="both"/>
        <w:rPr>
          <w:rFonts w:ascii="Arial" w:eastAsia="Calibri" w:hAnsi="Arial" w:cs="Arial"/>
          <w:color w:val="202122"/>
          <w:shd w:val="clear" w:color="auto" w:fill="FFFFFF"/>
        </w:rPr>
      </w:pPr>
      <w:r>
        <w:rPr>
          <w:rFonts w:ascii="Arial" w:eastAsia="Calibri" w:hAnsi="Arial" w:cs="Arial"/>
          <w:color w:val="202122"/>
          <w:shd w:val="clear" w:color="auto" w:fill="FFFFFF"/>
        </w:rPr>
        <w:t xml:space="preserve"> </w:t>
      </w:r>
    </w:p>
    <w:p w:rsidR="00474683" w:rsidRDefault="00474683" w:rsidP="00474683">
      <w:pPr>
        <w:jc w:val="both"/>
        <w:rPr>
          <w:rFonts w:ascii="Times New Roman" w:eastAsia="Calibri" w:hAnsi="Times New Roman"/>
        </w:rPr>
      </w:pPr>
      <w:r>
        <w:rPr>
          <w:rFonts w:ascii="Arial" w:eastAsia="Calibri" w:hAnsi="Arial" w:cs="Arial"/>
          <w:color w:val="202122"/>
          <w:shd w:val="clear" w:color="auto" w:fill="FFFFFF"/>
        </w:rPr>
        <w:t xml:space="preserve"> </w:t>
      </w:r>
      <w:r>
        <w:rPr>
          <w:rFonts w:ascii="Times New Roman" w:eastAsia="Calibri" w:hAnsi="Times New Roman"/>
        </w:rPr>
        <w:t xml:space="preserve"> </w:t>
      </w:r>
    </w:p>
    <w:p w:rsidR="00474683" w:rsidRDefault="00474683" w:rsidP="00474683">
      <w:pPr>
        <w:jc w:val="both"/>
        <w:rPr>
          <w:rFonts w:ascii="Times New Roman" w:eastAsia="Calibri" w:hAnsi="Times New Roman"/>
        </w:rPr>
      </w:pPr>
      <w:r>
        <w:rPr>
          <w:rFonts w:ascii="Times New Roman" w:eastAsia="Calibri" w:hAnsi="Times New Roman"/>
        </w:rPr>
        <w:t xml:space="preserve"> </w:t>
      </w:r>
    </w:p>
    <w:p w:rsidR="00D46B4B" w:rsidRDefault="00D46B4B"/>
    <w:sectPr w:rsidR="00D46B4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4683"/>
    <w:rsid w:val="00004794"/>
    <w:rsid w:val="00015130"/>
    <w:rsid w:val="0002034B"/>
    <w:rsid w:val="0004780C"/>
    <w:rsid w:val="0008639D"/>
    <w:rsid w:val="000940CE"/>
    <w:rsid w:val="00104B7A"/>
    <w:rsid w:val="001A049D"/>
    <w:rsid w:val="001A0917"/>
    <w:rsid w:val="001F56B8"/>
    <w:rsid w:val="00214F1F"/>
    <w:rsid w:val="0024655E"/>
    <w:rsid w:val="002829C8"/>
    <w:rsid w:val="002A2034"/>
    <w:rsid w:val="002C7F60"/>
    <w:rsid w:val="003852A6"/>
    <w:rsid w:val="003E04F2"/>
    <w:rsid w:val="003E62B1"/>
    <w:rsid w:val="00440092"/>
    <w:rsid w:val="00445267"/>
    <w:rsid w:val="0046406A"/>
    <w:rsid w:val="00474683"/>
    <w:rsid w:val="00491A07"/>
    <w:rsid w:val="004C1FAA"/>
    <w:rsid w:val="004E0D8B"/>
    <w:rsid w:val="004F0617"/>
    <w:rsid w:val="005316C2"/>
    <w:rsid w:val="00644830"/>
    <w:rsid w:val="0067142E"/>
    <w:rsid w:val="00673437"/>
    <w:rsid w:val="007D2ED3"/>
    <w:rsid w:val="008046DE"/>
    <w:rsid w:val="0082263F"/>
    <w:rsid w:val="008335FD"/>
    <w:rsid w:val="00840BA9"/>
    <w:rsid w:val="00855C77"/>
    <w:rsid w:val="008709E0"/>
    <w:rsid w:val="008825AB"/>
    <w:rsid w:val="00891A58"/>
    <w:rsid w:val="008A5DC6"/>
    <w:rsid w:val="008F09CC"/>
    <w:rsid w:val="008F2277"/>
    <w:rsid w:val="008F4030"/>
    <w:rsid w:val="00947EC2"/>
    <w:rsid w:val="00957736"/>
    <w:rsid w:val="00965DEB"/>
    <w:rsid w:val="009E5C33"/>
    <w:rsid w:val="00A135DC"/>
    <w:rsid w:val="00A26664"/>
    <w:rsid w:val="00A8422E"/>
    <w:rsid w:val="00AC20F1"/>
    <w:rsid w:val="00B12D77"/>
    <w:rsid w:val="00B23DB7"/>
    <w:rsid w:val="00B57679"/>
    <w:rsid w:val="00B66BB6"/>
    <w:rsid w:val="00B72FC7"/>
    <w:rsid w:val="00B737AC"/>
    <w:rsid w:val="00B821CA"/>
    <w:rsid w:val="00BA0A09"/>
    <w:rsid w:val="00BA70E1"/>
    <w:rsid w:val="00BE19C1"/>
    <w:rsid w:val="00C368FB"/>
    <w:rsid w:val="00C52BEC"/>
    <w:rsid w:val="00C8747F"/>
    <w:rsid w:val="00CC775D"/>
    <w:rsid w:val="00D15FCB"/>
    <w:rsid w:val="00D25160"/>
    <w:rsid w:val="00D46B4B"/>
    <w:rsid w:val="00D767A9"/>
    <w:rsid w:val="00DC2EAD"/>
    <w:rsid w:val="00DC64DA"/>
    <w:rsid w:val="00DC7056"/>
    <w:rsid w:val="00DD3EB3"/>
    <w:rsid w:val="00DD434D"/>
    <w:rsid w:val="00E74626"/>
    <w:rsid w:val="00EA792D"/>
    <w:rsid w:val="00EB755A"/>
    <w:rsid w:val="00ED2C1A"/>
    <w:rsid w:val="00F13A05"/>
    <w:rsid w:val="00F163E0"/>
    <w:rsid w:val="00F76A97"/>
    <w:rsid w:val="00F9114D"/>
    <w:rsid w:val="00FB1297"/>
    <w:rsid w:val="00FD1B41"/>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313786"/>
  <w15:chartTrackingRefBased/>
  <w15:docId w15:val="{7DA82654-EF4C-4395-BC7A-CEAA4CA0F6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4683"/>
    <w:pPr>
      <w:spacing w:before="100" w:beforeAutospacing="1" w:after="100" w:afterAutospacing="1" w:line="256" w:lineRule="auto"/>
    </w:pPr>
    <w:rPr>
      <w:rFonts w:ascii="Calibri" w:eastAsia="Times New Roman" w:hAnsi="Calibri" w:cs="Times New Roman"/>
      <w:sz w:val="24"/>
      <w:szCs w:val="24"/>
      <w:lang w:eastAsia="es-V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474683"/>
    <w:pPr>
      <w:spacing w:line="240" w:lineRule="auto"/>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3894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2113B0-2BA7-4FF9-947C-0DD085C8B8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294</TotalTime>
  <Pages>5</Pages>
  <Words>1654</Words>
  <Characters>9101</Characters>
  <Application>Microsoft Office Word</Application>
  <DocSecurity>0</DocSecurity>
  <Lines>75</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78</cp:revision>
  <dcterms:created xsi:type="dcterms:W3CDTF">2024-12-12T11:49:00Z</dcterms:created>
  <dcterms:modified xsi:type="dcterms:W3CDTF">2024-12-12T16:43:00Z</dcterms:modified>
</cp:coreProperties>
</file>